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F5" w:rsidRDefault="009444F5" w:rsidP="009444F5">
      <w:pPr>
        <w:pStyle w:val="style2"/>
        <w:outlineLvl w:val="0"/>
        <w:rPr>
          <w:color w:val="000000"/>
        </w:rPr>
      </w:pPr>
      <w:r>
        <w:rPr>
          <w:color w:val="000000"/>
        </w:rPr>
        <w:t>Раздел IV. ПРИЗЫВ ГРАЖДАН НА ВОЕННУЮ СЛУЖБУ</w:t>
      </w:r>
    </w:p>
    <w:p w:rsidR="009444F5" w:rsidRDefault="009444F5" w:rsidP="009444F5">
      <w:pPr>
        <w:pStyle w:val="style3"/>
        <w:rPr>
          <w:color w:val="000000"/>
        </w:rPr>
      </w:pPr>
    </w:p>
    <w:p w:rsidR="009444F5" w:rsidRPr="009444F5" w:rsidRDefault="009444F5" w:rsidP="009444F5">
      <w:pPr>
        <w:pStyle w:val="style1"/>
        <w:outlineLvl w:val="1"/>
        <w:rPr>
          <w:b/>
          <w:color w:val="000000"/>
        </w:rPr>
      </w:pPr>
      <w:r w:rsidRPr="009444F5">
        <w:rPr>
          <w:b/>
          <w:color w:val="000000"/>
        </w:rPr>
        <w:t>Статья 22. Граждане, подлежащие призыву на военную службу</w:t>
      </w:r>
    </w:p>
    <w:p w:rsidR="009444F5" w:rsidRPr="009444F5" w:rsidRDefault="009444F5" w:rsidP="009444F5">
      <w:pPr>
        <w:pStyle w:val="style3"/>
        <w:rPr>
          <w:b/>
          <w:color w:val="000000"/>
        </w:rPr>
      </w:pPr>
    </w:p>
    <w:p w:rsidR="009444F5" w:rsidRDefault="009444F5" w:rsidP="009444F5">
      <w:pPr>
        <w:pStyle w:val="style1"/>
        <w:rPr>
          <w:color w:val="000000"/>
        </w:rPr>
      </w:pPr>
      <w:r>
        <w:rPr>
          <w:color w:val="000000"/>
        </w:rPr>
        <w:t>1. Призыву на военную службу подлежат:</w:t>
      </w:r>
    </w:p>
    <w:p w:rsidR="009444F5" w:rsidRDefault="009444F5" w:rsidP="009444F5">
      <w:pPr>
        <w:pStyle w:val="style1"/>
        <w:rPr>
          <w:color w:val="000000"/>
        </w:rPr>
      </w:pPr>
      <w:r>
        <w:rPr>
          <w:color w:val="000000"/>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9444F5" w:rsidRDefault="009444F5" w:rsidP="009444F5">
      <w:pPr>
        <w:pStyle w:val="style1"/>
        <w:rPr>
          <w:color w:val="000000"/>
        </w:rPr>
      </w:pPr>
      <w:r>
        <w:rPr>
          <w:color w:val="000000"/>
        </w:rPr>
        <w:t>(в ред. Федерального закона от 03.12.2008 N 248-ФЗ)</w:t>
      </w:r>
    </w:p>
    <w:p w:rsidR="009444F5" w:rsidRDefault="009444F5" w:rsidP="009444F5">
      <w:pPr>
        <w:pStyle w:val="style1"/>
        <w:rPr>
          <w:color w:val="000000"/>
        </w:rPr>
      </w:pPr>
      <w:r>
        <w:rPr>
          <w:color w:val="000000"/>
        </w:rPr>
        <w:t>б) утратил силу с 1 января 2008 года. - Федеральный закон от 06.07.2006 N 104-ФЗ.</w:t>
      </w:r>
    </w:p>
    <w:p w:rsidR="009444F5" w:rsidRDefault="009444F5" w:rsidP="009444F5">
      <w:pPr>
        <w:pStyle w:val="style1"/>
        <w:rPr>
          <w:color w:val="000000"/>
        </w:rPr>
      </w:pPr>
      <w:r>
        <w:rPr>
          <w:color w:val="000000"/>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9444F5" w:rsidRDefault="009444F5" w:rsidP="009444F5">
      <w:pPr>
        <w:pStyle w:val="style1"/>
        <w:rPr>
          <w:color w:val="000000"/>
        </w:rPr>
      </w:pPr>
      <w:r>
        <w:rPr>
          <w:color w:val="000000"/>
        </w:rPr>
        <w:t>3. Призыв граждан на военную службу осуществляется на основании указов Президента Российской Федерации.</w:t>
      </w:r>
    </w:p>
    <w:p w:rsidR="009444F5" w:rsidRDefault="009444F5" w:rsidP="009444F5">
      <w:pPr>
        <w:pStyle w:val="style1"/>
        <w:rPr>
          <w:color w:val="000000"/>
        </w:rPr>
      </w:pPr>
      <w:r>
        <w:rPr>
          <w:color w:val="000000"/>
        </w:rPr>
        <w:t>4. Решение о призыве граждан на военную службу может быть принято только после достижения ими возраста 18 лет.</w:t>
      </w:r>
    </w:p>
    <w:p w:rsidR="009444F5" w:rsidRDefault="009444F5" w:rsidP="009444F5">
      <w:pPr>
        <w:pStyle w:val="style1"/>
        <w:rPr>
          <w:color w:val="000000"/>
        </w:rPr>
      </w:pPr>
      <w:r>
        <w:rPr>
          <w:color w:val="000000"/>
        </w:rPr>
        <w:t>5. Утратил силу с 1 января 2010 года. - Федеральный закон от 06.07.2006 N 104-ФЗ.</w:t>
      </w:r>
    </w:p>
    <w:p w:rsidR="009444F5" w:rsidRDefault="009444F5" w:rsidP="009444F5">
      <w:pPr>
        <w:pStyle w:val="style3"/>
        <w:rPr>
          <w:color w:val="000000"/>
        </w:rPr>
      </w:pPr>
    </w:p>
    <w:p w:rsidR="009444F5" w:rsidRPr="009444F5" w:rsidRDefault="009444F5" w:rsidP="009444F5">
      <w:pPr>
        <w:pStyle w:val="style1"/>
        <w:outlineLvl w:val="1"/>
        <w:rPr>
          <w:b/>
          <w:color w:val="000000"/>
        </w:rPr>
      </w:pPr>
      <w:r w:rsidRPr="009444F5">
        <w:rPr>
          <w:b/>
          <w:color w:val="000000"/>
        </w:rPr>
        <w:t>Статья 23. Освобождение от призыва на военную службу. Граждане, не подлежащие призыву на военную службу</w:t>
      </w:r>
    </w:p>
    <w:p w:rsidR="009444F5" w:rsidRDefault="009444F5" w:rsidP="009444F5">
      <w:pPr>
        <w:pStyle w:val="style1"/>
        <w:rPr>
          <w:color w:val="000000"/>
        </w:rPr>
      </w:pPr>
      <w:r>
        <w:rPr>
          <w:color w:val="000000"/>
        </w:rPr>
        <w:t>(в ред. Федерального закона от 19.07.2001 N 102-ФЗ)</w:t>
      </w:r>
    </w:p>
    <w:p w:rsidR="009444F5" w:rsidRDefault="009444F5" w:rsidP="009444F5">
      <w:pPr>
        <w:pStyle w:val="style3"/>
        <w:rPr>
          <w:color w:val="000000"/>
        </w:rPr>
      </w:pPr>
    </w:p>
    <w:p w:rsidR="009444F5" w:rsidRDefault="009444F5" w:rsidP="009444F5">
      <w:pPr>
        <w:pStyle w:val="style1"/>
        <w:rPr>
          <w:color w:val="000000"/>
        </w:rPr>
      </w:pPr>
      <w:r>
        <w:rPr>
          <w:color w:val="000000"/>
        </w:rPr>
        <w:t>1. От призыва на военную службу освобождаются граждане:</w:t>
      </w:r>
    </w:p>
    <w:p w:rsidR="009444F5" w:rsidRDefault="009444F5" w:rsidP="009444F5">
      <w:pPr>
        <w:pStyle w:val="style1"/>
        <w:rPr>
          <w:color w:val="000000"/>
        </w:rPr>
      </w:pPr>
      <w:r>
        <w:rPr>
          <w:color w:val="000000"/>
        </w:rPr>
        <w:t>а) признанные не годными или ограниченно годными к военной службе по состоянию здоровья;</w:t>
      </w:r>
    </w:p>
    <w:p w:rsidR="009444F5" w:rsidRDefault="009444F5" w:rsidP="009444F5">
      <w:pPr>
        <w:pStyle w:val="style1"/>
        <w:rPr>
          <w:color w:val="000000"/>
        </w:rPr>
      </w:pPr>
      <w:proofErr w:type="gramStart"/>
      <w:r>
        <w:rPr>
          <w:color w:val="000000"/>
        </w:rPr>
        <w:t>б) проходящие или прошедшие военную службу в Российской Федерации;</w:t>
      </w:r>
      <w:proofErr w:type="gramEnd"/>
    </w:p>
    <w:p w:rsidR="009444F5" w:rsidRDefault="009444F5" w:rsidP="009444F5">
      <w:pPr>
        <w:pStyle w:val="style1"/>
        <w:rPr>
          <w:color w:val="000000"/>
        </w:rPr>
      </w:pPr>
      <w:r>
        <w:rPr>
          <w:color w:val="000000"/>
        </w:rPr>
        <w:t xml:space="preserve">в) </w:t>
      </w:r>
      <w:proofErr w:type="gramStart"/>
      <w:r>
        <w:rPr>
          <w:color w:val="000000"/>
        </w:rPr>
        <w:t>проходящие</w:t>
      </w:r>
      <w:proofErr w:type="gramEnd"/>
      <w:r>
        <w:rPr>
          <w:color w:val="000000"/>
        </w:rPr>
        <w:t xml:space="preserve"> или прошедшие альтернативную гражданскую службу;</w:t>
      </w:r>
    </w:p>
    <w:p w:rsidR="009444F5" w:rsidRDefault="009444F5" w:rsidP="009444F5">
      <w:pPr>
        <w:pStyle w:val="style1"/>
        <w:rPr>
          <w:color w:val="000000"/>
        </w:rPr>
      </w:pPr>
      <w:r>
        <w:rPr>
          <w:color w:val="000000"/>
        </w:rPr>
        <w:t xml:space="preserve">г) </w:t>
      </w:r>
      <w:proofErr w:type="gramStart"/>
      <w:r>
        <w:rPr>
          <w:color w:val="000000"/>
        </w:rPr>
        <w:t>прошедшие</w:t>
      </w:r>
      <w:proofErr w:type="gramEnd"/>
      <w:r>
        <w:rPr>
          <w:color w:val="000000"/>
        </w:rPr>
        <w:t xml:space="preserve"> военную службу в другом государстве;</w:t>
      </w:r>
    </w:p>
    <w:p w:rsidR="009444F5" w:rsidRDefault="009444F5" w:rsidP="009444F5">
      <w:pPr>
        <w:pStyle w:val="style1"/>
        <w:rPr>
          <w:color w:val="000000"/>
        </w:rPr>
      </w:pPr>
      <w:r>
        <w:rPr>
          <w:color w:val="000000"/>
        </w:rPr>
        <w:t>д) - е) исключены. - Федеральный закон от 19.07.2001 N 102-ФЗ.</w:t>
      </w:r>
    </w:p>
    <w:p w:rsidR="009444F5" w:rsidRDefault="009444F5" w:rsidP="009444F5">
      <w:pPr>
        <w:pStyle w:val="style1"/>
        <w:rPr>
          <w:color w:val="000000"/>
        </w:rPr>
      </w:pPr>
      <w:r>
        <w:rPr>
          <w:color w:val="000000"/>
        </w:rPr>
        <w:t>2. Право на освобождение от призыва на военную службу имеют граждане:</w:t>
      </w:r>
    </w:p>
    <w:p w:rsidR="009444F5" w:rsidRDefault="009444F5" w:rsidP="009444F5">
      <w:pPr>
        <w:pStyle w:val="style1"/>
        <w:rPr>
          <w:color w:val="000000"/>
        </w:rPr>
      </w:pPr>
      <w:proofErr w:type="gramStart"/>
      <w:r>
        <w:rPr>
          <w:color w:val="000000"/>
        </w:rPr>
        <w:t>а) имеющие предусмотренную государственной системой аттестации ученую степень;</w:t>
      </w:r>
      <w:proofErr w:type="gramEnd"/>
    </w:p>
    <w:p w:rsidR="009444F5" w:rsidRDefault="009444F5" w:rsidP="009444F5">
      <w:pPr>
        <w:pStyle w:val="style1"/>
        <w:rPr>
          <w:color w:val="000000"/>
        </w:rPr>
      </w:pPr>
      <w:r>
        <w:rPr>
          <w:color w:val="000000"/>
        </w:rPr>
        <w:t>(в ред. Федерального закона от 04.05.2006 N 61-ФЗ)</w:t>
      </w:r>
    </w:p>
    <w:p w:rsidR="009444F5" w:rsidRDefault="009444F5" w:rsidP="009444F5">
      <w:pPr>
        <w:pStyle w:val="style1"/>
        <w:rPr>
          <w:color w:val="000000"/>
        </w:rPr>
      </w:pPr>
      <w:r>
        <w:rPr>
          <w:color w:val="000000"/>
        </w:rPr>
        <w:t xml:space="preserve">б) </w:t>
      </w:r>
      <w:proofErr w:type="gramStart"/>
      <w:r>
        <w:rPr>
          <w:color w:val="000000"/>
        </w:rPr>
        <w:t>являющиеся</w:t>
      </w:r>
      <w:proofErr w:type="gramEnd"/>
      <w:r>
        <w:rPr>
          <w:color w:val="000000"/>
        </w:rPr>
        <w:t xml:space="preserve"> сыновьями (родными братьями):</w:t>
      </w:r>
    </w:p>
    <w:p w:rsidR="009444F5" w:rsidRDefault="009444F5" w:rsidP="009444F5">
      <w:pPr>
        <w:pStyle w:val="style1"/>
        <w:rPr>
          <w:color w:val="000000"/>
        </w:rPr>
      </w:pPr>
      <w:r>
        <w:rPr>
          <w:color w:val="000000"/>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9444F5" w:rsidRDefault="009444F5" w:rsidP="009444F5">
      <w:pPr>
        <w:pStyle w:val="style1"/>
        <w:rPr>
          <w:color w:val="000000"/>
        </w:rPr>
      </w:pPr>
      <w:r>
        <w:rPr>
          <w:color w:val="000000"/>
        </w:rPr>
        <w:t>(в ред. Федерального закона от 06.07.2006 N 104-ФЗ)</w:t>
      </w:r>
    </w:p>
    <w:p w:rsidR="009444F5" w:rsidRDefault="009444F5" w:rsidP="009444F5">
      <w:pPr>
        <w:pStyle w:val="style1"/>
        <w:rPr>
          <w:color w:val="000000"/>
        </w:rPr>
      </w:pPr>
      <w:r>
        <w:rPr>
          <w:color w:val="000000"/>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9444F5" w:rsidRDefault="009444F5" w:rsidP="009444F5">
      <w:pPr>
        <w:pStyle w:val="style1"/>
        <w:rPr>
          <w:color w:val="000000"/>
        </w:rPr>
      </w:pPr>
      <w:r>
        <w:rPr>
          <w:color w:val="000000"/>
        </w:rPr>
        <w:t>(в ред. Федеральных законов от 04.12.2006 N 203-ФЗ, от 06.07.2006 N 104-ФЗ)</w:t>
      </w:r>
    </w:p>
    <w:p w:rsidR="009444F5" w:rsidRDefault="009444F5" w:rsidP="009444F5">
      <w:pPr>
        <w:pStyle w:val="style1"/>
        <w:rPr>
          <w:color w:val="000000"/>
        </w:rPr>
      </w:pPr>
      <w:r>
        <w:rPr>
          <w:color w:val="000000"/>
        </w:rPr>
        <w:t xml:space="preserve">(п. 2 </w:t>
      </w:r>
      <w:proofErr w:type="gramStart"/>
      <w:r>
        <w:rPr>
          <w:color w:val="000000"/>
        </w:rPr>
        <w:t>введен</w:t>
      </w:r>
      <w:proofErr w:type="gramEnd"/>
      <w:r>
        <w:rPr>
          <w:color w:val="000000"/>
        </w:rPr>
        <w:t xml:space="preserve"> Федеральным законом от 19.07.2001 N 102-ФЗ)</w:t>
      </w:r>
    </w:p>
    <w:p w:rsidR="009444F5" w:rsidRDefault="009444F5" w:rsidP="009444F5">
      <w:pPr>
        <w:pStyle w:val="style1"/>
        <w:rPr>
          <w:color w:val="000000"/>
        </w:rPr>
      </w:pPr>
      <w:r>
        <w:rPr>
          <w:color w:val="000000"/>
        </w:rPr>
        <w:t>3. Не подлежат призыву на военную службу граждане:</w:t>
      </w:r>
    </w:p>
    <w:p w:rsidR="009444F5" w:rsidRDefault="009444F5" w:rsidP="009444F5">
      <w:pPr>
        <w:pStyle w:val="style1"/>
        <w:rPr>
          <w:color w:val="000000"/>
        </w:rPr>
      </w:pPr>
      <w:r>
        <w:rPr>
          <w:color w:val="000000"/>
        </w:rPr>
        <w:t>а) отбывающие наказание в виде обязательных работ, исправительных работ, ограничения свободы, ареста или лишения свободы;</w:t>
      </w:r>
    </w:p>
    <w:p w:rsidR="009444F5" w:rsidRDefault="009444F5" w:rsidP="009444F5">
      <w:pPr>
        <w:pStyle w:val="style1"/>
        <w:rPr>
          <w:color w:val="000000"/>
        </w:rPr>
      </w:pPr>
      <w:r>
        <w:rPr>
          <w:color w:val="000000"/>
        </w:rPr>
        <w:t>б) имеющие неснятую или непогашенную судимость за совершение преступления;</w:t>
      </w:r>
    </w:p>
    <w:p w:rsidR="009444F5" w:rsidRDefault="009444F5" w:rsidP="009444F5">
      <w:pPr>
        <w:pStyle w:val="style1"/>
        <w:rPr>
          <w:color w:val="000000"/>
        </w:rPr>
      </w:pPr>
      <w:r>
        <w:rPr>
          <w:color w:val="000000"/>
        </w:rPr>
        <w:t xml:space="preserve">в) в отношении </w:t>
      </w:r>
      <w:proofErr w:type="gramStart"/>
      <w:r>
        <w:rPr>
          <w:color w:val="000000"/>
        </w:rPr>
        <w:t>которых</w:t>
      </w:r>
      <w:proofErr w:type="gramEnd"/>
      <w:r>
        <w:rPr>
          <w:color w:val="000000"/>
        </w:rPr>
        <w:t xml:space="preserve"> ведется дознание либо предварительное следствие или уголовное дело в отношении которых передано в суд.</w:t>
      </w:r>
    </w:p>
    <w:p w:rsidR="009444F5" w:rsidRDefault="009444F5" w:rsidP="009444F5">
      <w:pPr>
        <w:pStyle w:val="style3"/>
        <w:rPr>
          <w:color w:val="000000"/>
        </w:rPr>
      </w:pPr>
    </w:p>
    <w:p w:rsidR="009444F5" w:rsidRPr="009444F5" w:rsidRDefault="009444F5" w:rsidP="009444F5">
      <w:pPr>
        <w:pStyle w:val="style1"/>
        <w:outlineLvl w:val="1"/>
        <w:rPr>
          <w:b/>
          <w:color w:val="000000"/>
        </w:rPr>
      </w:pPr>
      <w:bookmarkStart w:id="0" w:name="_GoBack"/>
      <w:r w:rsidRPr="009444F5">
        <w:rPr>
          <w:b/>
          <w:color w:val="000000"/>
        </w:rPr>
        <w:t>Статья 24. Отсрочка от призыва граждан на военную службу</w:t>
      </w:r>
    </w:p>
    <w:p w:rsidR="009444F5" w:rsidRPr="009444F5" w:rsidRDefault="009444F5" w:rsidP="009444F5">
      <w:pPr>
        <w:pStyle w:val="style3"/>
        <w:rPr>
          <w:b/>
          <w:color w:val="000000"/>
        </w:rPr>
      </w:pPr>
    </w:p>
    <w:bookmarkEnd w:id="0"/>
    <w:p w:rsidR="009444F5" w:rsidRDefault="009444F5" w:rsidP="009444F5">
      <w:pPr>
        <w:pStyle w:val="style1"/>
        <w:rPr>
          <w:color w:val="000000"/>
        </w:rPr>
      </w:pPr>
      <w:r>
        <w:rPr>
          <w:color w:val="000000"/>
        </w:rPr>
        <w:t>1. Отсрочка от призыва на военную службу предоставляется гражданам:</w:t>
      </w:r>
    </w:p>
    <w:p w:rsidR="009444F5" w:rsidRDefault="009444F5" w:rsidP="009444F5">
      <w:pPr>
        <w:pStyle w:val="style1"/>
        <w:rPr>
          <w:color w:val="000000"/>
        </w:rPr>
      </w:pPr>
      <w:r>
        <w:rPr>
          <w:color w:val="000000"/>
        </w:rPr>
        <w:t>а) признанным в установленном настоящим Федеральным законом порядке временно не годными к военной службе по состоянию здоровья, - на срок до одного года;</w:t>
      </w:r>
    </w:p>
    <w:p w:rsidR="009444F5" w:rsidRDefault="009444F5" w:rsidP="009444F5">
      <w:pPr>
        <w:pStyle w:val="style1"/>
        <w:rPr>
          <w:color w:val="000000"/>
        </w:rPr>
      </w:pPr>
      <w:proofErr w:type="gramStart"/>
      <w:r>
        <w:rPr>
          <w:color w:val="000000"/>
        </w:rPr>
        <w:t xml:space="preserve">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w:t>
      </w:r>
      <w:r>
        <w:rPr>
          <w:color w:val="000000"/>
        </w:rPr>
        <w:lastRenderedPageBreak/>
        <w:t>федерального учреждения медико-социальной экспертизы по месту жительства граждан, призываемых на военную службу, в</w:t>
      </w:r>
      <w:proofErr w:type="gramEnd"/>
      <w:r>
        <w:rPr>
          <w:color w:val="000000"/>
        </w:rPr>
        <w:t xml:space="preserve"> постоянном </w:t>
      </w:r>
      <w:proofErr w:type="gramStart"/>
      <w:r>
        <w:rPr>
          <w:color w:val="000000"/>
        </w:rPr>
        <w:t>постороннем</w:t>
      </w:r>
      <w:proofErr w:type="gramEnd"/>
      <w:r>
        <w:rPr>
          <w:color w:val="000000"/>
        </w:rPr>
        <w:t xml:space="preserve"> уходе (помощи, надзоре);</w:t>
      </w:r>
    </w:p>
    <w:p w:rsidR="009444F5" w:rsidRDefault="009444F5" w:rsidP="009444F5">
      <w:pPr>
        <w:pStyle w:val="style1"/>
        <w:rPr>
          <w:color w:val="000000"/>
        </w:rPr>
      </w:pPr>
      <w:r>
        <w:rPr>
          <w:color w:val="000000"/>
        </w:rPr>
        <w:t>(в ред. Федеральных законов от 01.12.2004 N 149-ФЗ, от 06.07.2006 N 104-ФЗ)</w:t>
      </w:r>
    </w:p>
    <w:p w:rsidR="009444F5" w:rsidRDefault="009444F5" w:rsidP="009444F5">
      <w:pPr>
        <w:pStyle w:val="style1"/>
        <w:rPr>
          <w:color w:val="000000"/>
        </w:rPr>
      </w:pPr>
      <w:proofErr w:type="gramStart"/>
      <w:r>
        <w:rPr>
          <w:color w:val="000000"/>
        </w:rPr>
        <w:t>б</w:t>
      </w:r>
      <w:proofErr w:type="gramEnd"/>
      <w:r>
        <w:rPr>
          <w:color w:val="000000"/>
        </w:rPr>
        <w:t>.1)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9444F5" w:rsidRDefault="009444F5" w:rsidP="009444F5">
      <w:pPr>
        <w:pStyle w:val="style1"/>
        <w:rPr>
          <w:color w:val="000000"/>
        </w:rPr>
      </w:pPr>
      <w:r>
        <w:rPr>
          <w:color w:val="000000"/>
        </w:rPr>
        <w:t>(</w:t>
      </w:r>
      <w:proofErr w:type="spellStart"/>
      <w:r>
        <w:rPr>
          <w:color w:val="000000"/>
        </w:rPr>
        <w:t>пп</w:t>
      </w:r>
      <w:proofErr w:type="spellEnd"/>
      <w:r>
        <w:rPr>
          <w:color w:val="000000"/>
        </w:rPr>
        <w:t xml:space="preserve">. "б.1" </w:t>
      </w:r>
      <w:proofErr w:type="gramStart"/>
      <w:r>
        <w:rPr>
          <w:color w:val="000000"/>
        </w:rPr>
        <w:t>введен</w:t>
      </w:r>
      <w:proofErr w:type="gramEnd"/>
      <w:r>
        <w:rPr>
          <w:color w:val="000000"/>
        </w:rPr>
        <w:t xml:space="preserve"> Федеральным законом от 06.07.2006 N 104-ФЗ)</w:t>
      </w:r>
    </w:p>
    <w:p w:rsidR="009444F5" w:rsidRDefault="009444F5" w:rsidP="009444F5">
      <w:pPr>
        <w:pStyle w:val="style1"/>
        <w:rPr>
          <w:color w:val="000000"/>
        </w:rPr>
      </w:pPr>
      <w:r>
        <w:rPr>
          <w:color w:val="000000"/>
        </w:rPr>
        <w:t xml:space="preserve">в) </w:t>
      </w:r>
      <w:proofErr w:type="gramStart"/>
      <w:r>
        <w:rPr>
          <w:color w:val="000000"/>
        </w:rPr>
        <w:t>имеющим</w:t>
      </w:r>
      <w:proofErr w:type="gramEnd"/>
      <w:r>
        <w:rPr>
          <w:color w:val="000000"/>
        </w:rPr>
        <w:t xml:space="preserve"> ребенка и воспитывающим его без матери;</w:t>
      </w:r>
    </w:p>
    <w:p w:rsidR="009444F5" w:rsidRDefault="009444F5" w:rsidP="009444F5">
      <w:pPr>
        <w:pStyle w:val="style1"/>
        <w:rPr>
          <w:color w:val="000000"/>
        </w:rPr>
      </w:pPr>
      <w:r>
        <w:rPr>
          <w:color w:val="000000"/>
        </w:rPr>
        <w:t>(в ред. Федерального закона от 06.07.2006 N 104-ФЗ)</w:t>
      </w:r>
    </w:p>
    <w:p w:rsidR="009444F5" w:rsidRDefault="009444F5" w:rsidP="009444F5">
      <w:pPr>
        <w:pStyle w:val="style1"/>
        <w:rPr>
          <w:color w:val="000000"/>
        </w:rPr>
      </w:pPr>
      <w:r>
        <w:rPr>
          <w:color w:val="000000"/>
        </w:rPr>
        <w:t xml:space="preserve">г) </w:t>
      </w:r>
      <w:proofErr w:type="gramStart"/>
      <w:r>
        <w:rPr>
          <w:color w:val="000000"/>
        </w:rPr>
        <w:t>имеющим</w:t>
      </w:r>
      <w:proofErr w:type="gramEnd"/>
      <w:r>
        <w:rPr>
          <w:color w:val="000000"/>
        </w:rPr>
        <w:t xml:space="preserve"> двух и более детей;</w:t>
      </w:r>
    </w:p>
    <w:p w:rsidR="009444F5" w:rsidRDefault="009444F5" w:rsidP="009444F5">
      <w:pPr>
        <w:pStyle w:val="style1"/>
        <w:rPr>
          <w:color w:val="000000"/>
        </w:rPr>
      </w:pPr>
      <w:r>
        <w:rPr>
          <w:color w:val="000000"/>
        </w:rPr>
        <w:t xml:space="preserve">д) </w:t>
      </w:r>
      <w:proofErr w:type="gramStart"/>
      <w:r>
        <w:rPr>
          <w:color w:val="000000"/>
        </w:rPr>
        <w:t>имеющим</w:t>
      </w:r>
      <w:proofErr w:type="gramEnd"/>
      <w:r>
        <w:rPr>
          <w:color w:val="000000"/>
        </w:rPr>
        <w:t xml:space="preserve"> ребенка-инвалида в возрасте до трех лет;</w:t>
      </w:r>
    </w:p>
    <w:p w:rsidR="009444F5" w:rsidRDefault="009444F5" w:rsidP="009444F5">
      <w:pPr>
        <w:pStyle w:val="style1"/>
        <w:rPr>
          <w:color w:val="000000"/>
        </w:rPr>
      </w:pPr>
      <w:r>
        <w:rPr>
          <w:color w:val="000000"/>
        </w:rPr>
        <w:t>(в ред. Федерального закона от 06.07.2006 N 104-ФЗ)</w:t>
      </w:r>
    </w:p>
    <w:p w:rsidR="009444F5" w:rsidRDefault="009444F5" w:rsidP="009444F5">
      <w:pPr>
        <w:pStyle w:val="style1"/>
        <w:rPr>
          <w:color w:val="000000"/>
        </w:rPr>
      </w:pPr>
      <w:r>
        <w:rPr>
          <w:color w:val="000000"/>
        </w:rPr>
        <w:t>е) - ж) утратили силу с 1 января 2008 года. - Федеральный закон от 06.07.2006 N 104-ФЗ;</w:t>
      </w:r>
    </w:p>
    <w:p w:rsidR="009444F5" w:rsidRDefault="009444F5" w:rsidP="009444F5">
      <w:pPr>
        <w:pStyle w:val="style1"/>
        <w:rPr>
          <w:color w:val="000000"/>
        </w:rPr>
      </w:pPr>
      <w:proofErr w:type="gramStart"/>
      <w:r>
        <w:rPr>
          <w:color w:val="000000"/>
        </w:rPr>
        <w:t>з)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высшего профессионального образования и специальных званий - на время службы в этих органах</w:t>
      </w:r>
      <w:proofErr w:type="gramEnd"/>
      <w:r>
        <w:rPr>
          <w:color w:val="000000"/>
        </w:rPr>
        <w:t xml:space="preserve"> и </w:t>
      </w:r>
      <w:proofErr w:type="gramStart"/>
      <w:r>
        <w:rPr>
          <w:color w:val="000000"/>
        </w:rPr>
        <w:t>учреждениях</w:t>
      </w:r>
      <w:proofErr w:type="gramEnd"/>
      <w:r>
        <w:rPr>
          <w:color w:val="000000"/>
        </w:rPr>
        <w:t>;</w:t>
      </w:r>
    </w:p>
    <w:p w:rsidR="009444F5" w:rsidRDefault="009444F5" w:rsidP="009444F5">
      <w:pPr>
        <w:pStyle w:val="style1"/>
        <w:rPr>
          <w:color w:val="000000"/>
        </w:rPr>
      </w:pPr>
      <w:r>
        <w:rPr>
          <w:color w:val="000000"/>
        </w:rPr>
        <w:t>(в ред. Федеральных законов от 06.07.2006 N 104-ФЗ, от 17.12.2009 N 312-ФЗ)</w:t>
      </w:r>
    </w:p>
    <w:p w:rsidR="009444F5" w:rsidRDefault="009444F5" w:rsidP="009444F5">
      <w:pPr>
        <w:pStyle w:val="style1"/>
        <w:rPr>
          <w:color w:val="000000"/>
        </w:rPr>
      </w:pPr>
      <w:r>
        <w:rPr>
          <w:color w:val="000000"/>
        </w:rPr>
        <w:t xml:space="preserve">и) </w:t>
      </w:r>
      <w:proofErr w:type="gramStart"/>
      <w:r>
        <w:rPr>
          <w:color w:val="000000"/>
        </w:rPr>
        <w:t>имеющим</w:t>
      </w:r>
      <w:proofErr w:type="gramEnd"/>
      <w:r>
        <w:rPr>
          <w:color w:val="000000"/>
        </w:rPr>
        <w:t xml:space="preserve"> ребенка и жену, срок беременности которой составляет не менее 26 недель;</w:t>
      </w:r>
    </w:p>
    <w:p w:rsidR="009444F5" w:rsidRDefault="009444F5" w:rsidP="009444F5">
      <w:pPr>
        <w:pStyle w:val="style1"/>
        <w:rPr>
          <w:color w:val="000000"/>
        </w:rPr>
      </w:pPr>
      <w:r>
        <w:rPr>
          <w:color w:val="000000"/>
        </w:rPr>
        <w:t>(</w:t>
      </w:r>
      <w:proofErr w:type="spellStart"/>
      <w:r>
        <w:rPr>
          <w:color w:val="000000"/>
        </w:rPr>
        <w:t>пп</w:t>
      </w:r>
      <w:proofErr w:type="spellEnd"/>
      <w:r>
        <w:rPr>
          <w:color w:val="000000"/>
        </w:rPr>
        <w:t xml:space="preserve">. "и" </w:t>
      </w:r>
      <w:proofErr w:type="gramStart"/>
      <w:r>
        <w:rPr>
          <w:color w:val="000000"/>
        </w:rPr>
        <w:t>введен</w:t>
      </w:r>
      <w:proofErr w:type="gramEnd"/>
      <w:r>
        <w:rPr>
          <w:color w:val="000000"/>
        </w:rPr>
        <w:t xml:space="preserve"> Федеральным законом от 22.04.2004 N 20-ФЗ, в ред. Федерального закона от 06.07.2006 N 104-ФЗ)</w:t>
      </w:r>
    </w:p>
    <w:p w:rsidR="009444F5" w:rsidRDefault="009444F5" w:rsidP="009444F5">
      <w:pPr>
        <w:pStyle w:val="style1"/>
        <w:rPr>
          <w:color w:val="000000"/>
        </w:rPr>
      </w:pPr>
      <w:r>
        <w:rPr>
          <w:color w:val="000000"/>
        </w:rP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9444F5" w:rsidRDefault="009444F5" w:rsidP="009444F5">
      <w:pPr>
        <w:pStyle w:val="style1"/>
        <w:rPr>
          <w:color w:val="000000"/>
        </w:rPr>
      </w:pPr>
      <w:r>
        <w:rPr>
          <w:color w:val="000000"/>
        </w:rPr>
        <w:t>(</w:t>
      </w:r>
      <w:proofErr w:type="spellStart"/>
      <w:r>
        <w:rPr>
          <w:color w:val="000000"/>
        </w:rPr>
        <w:t>пп</w:t>
      </w:r>
      <w:proofErr w:type="spellEnd"/>
      <w:r>
        <w:rPr>
          <w:color w:val="000000"/>
        </w:rPr>
        <w:t xml:space="preserve">. "к" </w:t>
      </w:r>
      <w:proofErr w:type="gramStart"/>
      <w:r>
        <w:rPr>
          <w:color w:val="000000"/>
        </w:rPr>
        <w:t>введен</w:t>
      </w:r>
      <w:proofErr w:type="gramEnd"/>
      <w:r>
        <w:rPr>
          <w:color w:val="000000"/>
        </w:rPr>
        <w:t xml:space="preserve"> Федеральным законом от 19.06.2004 N 53-ФЗ; в ред. Федерального закона от 11.03.2006 N 37-ФЗ)</w:t>
      </w:r>
    </w:p>
    <w:p w:rsidR="009444F5" w:rsidRDefault="009444F5" w:rsidP="009444F5">
      <w:pPr>
        <w:pStyle w:val="style1"/>
        <w:rPr>
          <w:color w:val="000000"/>
        </w:rPr>
      </w:pPr>
      <w:proofErr w:type="gramStart"/>
      <w:r>
        <w:rPr>
          <w:color w:val="000000"/>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roofErr w:type="gramEnd"/>
    </w:p>
    <w:p w:rsidR="009444F5" w:rsidRDefault="009444F5" w:rsidP="009444F5">
      <w:pPr>
        <w:pStyle w:val="style1"/>
        <w:rPr>
          <w:color w:val="000000"/>
        </w:rPr>
      </w:pPr>
      <w:r>
        <w:rPr>
          <w:color w:val="000000"/>
        </w:rPr>
        <w:t>(</w:t>
      </w:r>
      <w:proofErr w:type="spellStart"/>
      <w:r>
        <w:rPr>
          <w:color w:val="000000"/>
        </w:rPr>
        <w:t>пп</w:t>
      </w:r>
      <w:proofErr w:type="spellEnd"/>
      <w:r>
        <w:rPr>
          <w:color w:val="000000"/>
        </w:rPr>
        <w:t>. "л" введен Федеральным законом от 19.06.2004 N 53-ФЗ)</w:t>
      </w:r>
    </w:p>
    <w:p w:rsidR="009444F5" w:rsidRDefault="009444F5" w:rsidP="009444F5">
      <w:pPr>
        <w:pStyle w:val="style1"/>
        <w:rPr>
          <w:color w:val="000000"/>
        </w:rPr>
      </w:pPr>
      <w:r>
        <w:rPr>
          <w:color w:val="000000"/>
        </w:rPr>
        <w:t>2. Право на отсрочку от призыва на военную службу имеют граждане:</w:t>
      </w:r>
    </w:p>
    <w:p w:rsidR="009444F5" w:rsidRDefault="009444F5" w:rsidP="009444F5">
      <w:pPr>
        <w:pStyle w:val="style1"/>
        <w:rPr>
          <w:color w:val="000000"/>
        </w:rPr>
      </w:pPr>
      <w:r>
        <w:rPr>
          <w:color w:val="000000"/>
        </w:rPr>
        <w:t xml:space="preserve">а) обучающиеся по очной форме обучения </w:t>
      </w:r>
      <w:proofErr w:type="gramStart"/>
      <w:r>
        <w:rPr>
          <w:color w:val="000000"/>
        </w:rPr>
        <w:t>в</w:t>
      </w:r>
      <w:proofErr w:type="gramEnd"/>
      <w:r>
        <w:rPr>
          <w:color w:val="000000"/>
        </w:rPr>
        <w:t>:</w:t>
      </w:r>
    </w:p>
    <w:p w:rsidR="009444F5" w:rsidRDefault="009444F5" w:rsidP="009444F5">
      <w:pPr>
        <w:pStyle w:val="style1"/>
        <w:rPr>
          <w:color w:val="000000"/>
        </w:rPr>
      </w:pPr>
      <w:r>
        <w:rPr>
          <w:color w:val="000000"/>
        </w:rPr>
        <w:t xml:space="preserve">имеющих государственную аккредитацию образовательных </w:t>
      </w:r>
      <w:proofErr w:type="gramStart"/>
      <w:r>
        <w:rPr>
          <w:color w:val="000000"/>
        </w:rPr>
        <w:t>учреждениях</w:t>
      </w:r>
      <w:proofErr w:type="gramEnd"/>
      <w:r>
        <w:rPr>
          <w:color w:val="000000"/>
        </w:rPr>
        <w:t xml:space="preserve"> по образовательным программам среднего (полного) общего образования - на время обучения, но до достижения указанными гражданами возраста 20 лет;</w:t>
      </w:r>
    </w:p>
    <w:p w:rsidR="009444F5" w:rsidRDefault="009444F5" w:rsidP="009444F5">
      <w:pPr>
        <w:pStyle w:val="style1"/>
        <w:rPr>
          <w:color w:val="000000"/>
        </w:rPr>
      </w:pPr>
      <w:proofErr w:type="gramStart"/>
      <w:r>
        <w:rPr>
          <w:color w:val="000000"/>
        </w:rPr>
        <w:t>имеющих государственную аккредитацию по соответствующим направлениям подготовки (специальностям) 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roofErr w:type="gramEnd"/>
    </w:p>
    <w:p w:rsidR="009444F5" w:rsidRDefault="009444F5" w:rsidP="009444F5">
      <w:pPr>
        <w:pStyle w:val="style1"/>
        <w:rPr>
          <w:color w:val="000000"/>
        </w:rPr>
      </w:pPr>
      <w:proofErr w:type="gramStart"/>
      <w:r>
        <w:rPr>
          <w:color w:val="000000"/>
        </w:rPr>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w:t>
      </w:r>
      <w:proofErr w:type="gramEnd"/>
    </w:p>
    <w:p w:rsidR="009444F5" w:rsidRDefault="009444F5" w:rsidP="009444F5">
      <w:pPr>
        <w:pStyle w:val="style1"/>
        <w:rPr>
          <w:color w:val="000000"/>
        </w:rPr>
      </w:pPr>
      <w:r>
        <w:rPr>
          <w:color w:val="000000"/>
        </w:rPr>
        <w:t xml:space="preserve">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w:t>
      </w:r>
      <w:proofErr w:type="gramStart"/>
      <w:r>
        <w:rPr>
          <w:color w:val="000000"/>
        </w:rPr>
        <w:t>по</w:t>
      </w:r>
      <w:proofErr w:type="gramEnd"/>
      <w:r>
        <w:rPr>
          <w:color w:val="000000"/>
        </w:rPr>
        <w:t>:</w:t>
      </w:r>
    </w:p>
    <w:p w:rsidR="009444F5" w:rsidRDefault="009444F5" w:rsidP="009444F5">
      <w:pPr>
        <w:pStyle w:val="style1"/>
        <w:rPr>
          <w:color w:val="000000"/>
        </w:rPr>
      </w:pPr>
      <w:r>
        <w:rPr>
          <w:color w:val="000000"/>
        </w:rPr>
        <w:t xml:space="preserve">программам </w:t>
      </w:r>
      <w:proofErr w:type="spellStart"/>
      <w:r>
        <w:rPr>
          <w:color w:val="000000"/>
        </w:rPr>
        <w:t>бакалавриата</w:t>
      </w:r>
      <w:proofErr w:type="spellEnd"/>
      <w:r>
        <w:rPr>
          <w:color w:val="000000"/>
        </w:rPr>
        <w:t>,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9444F5" w:rsidRDefault="009444F5" w:rsidP="009444F5">
      <w:pPr>
        <w:pStyle w:val="style1"/>
        <w:rPr>
          <w:color w:val="000000"/>
        </w:rPr>
      </w:pPr>
      <w:r>
        <w:rPr>
          <w:color w:val="000000"/>
        </w:rPr>
        <w:t>программам подготовки специалиста,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9444F5" w:rsidRDefault="009444F5" w:rsidP="009444F5">
      <w:pPr>
        <w:pStyle w:val="style1"/>
        <w:rPr>
          <w:color w:val="000000"/>
        </w:rPr>
      </w:pPr>
      <w:r>
        <w:rPr>
          <w:color w:val="000000"/>
        </w:rPr>
        <w:lastRenderedPageBreak/>
        <w:t>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w:t>
      </w:r>
    </w:p>
    <w:p w:rsidR="009444F5" w:rsidRDefault="009444F5" w:rsidP="009444F5">
      <w:pPr>
        <w:pStyle w:val="style1"/>
        <w:rPr>
          <w:color w:val="000000"/>
        </w:rPr>
      </w:pPr>
      <w:r>
        <w:rPr>
          <w:color w:val="000000"/>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9444F5" w:rsidRDefault="009444F5" w:rsidP="009444F5">
      <w:pPr>
        <w:pStyle w:val="style1"/>
        <w:rPr>
          <w:color w:val="000000"/>
        </w:rPr>
      </w:pPr>
      <w:r>
        <w:rPr>
          <w:color w:val="000000"/>
        </w:rPr>
        <w:t>первая отсрочка от призыва на военную службу была предоставлена гражданину в соответствии с абзацем вторым настоящего подпункта, гражданин может повторно воспользоваться правом на отсрочку от призыва на военную службу в соответствии с абзацами шестым или седьмым настоящего подпункта;</w:t>
      </w:r>
    </w:p>
    <w:p w:rsidR="009444F5" w:rsidRDefault="009444F5" w:rsidP="009444F5">
      <w:pPr>
        <w:pStyle w:val="style1"/>
        <w:rPr>
          <w:color w:val="000000"/>
        </w:rPr>
      </w:pPr>
      <w:r>
        <w:rPr>
          <w:color w:val="000000"/>
        </w:rPr>
        <w:t>первая отсрочка от призыва на военную службу была предоставлена гражданину в соответствии с абзацем шестым настоящего подпункта, гражданин может повторно воспользоваться правом на отсрочку от призыва на военную службу в соответствии с абзацем восьмым настоящего подпункта.</w:t>
      </w:r>
    </w:p>
    <w:p w:rsidR="009444F5" w:rsidRDefault="009444F5" w:rsidP="009444F5">
      <w:pPr>
        <w:pStyle w:val="style1"/>
        <w:rPr>
          <w:color w:val="000000"/>
        </w:rPr>
      </w:pPr>
      <w:r>
        <w:rPr>
          <w:color w:val="000000"/>
        </w:rPr>
        <w:t>Право на предусмотренную настоящим подпунктом отсрочку от призыва на военную службу сохраняется за гражданином:</w:t>
      </w:r>
    </w:p>
    <w:p w:rsidR="009444F5" w:rsidRDefault="009444F5" w:rsidP="009444F5">
      <w:pPr>
        <w:pStyle w:val="style1"/>
        <w:rPr>
          <w:color w:val="000000"/>
        </w:rPr>
      </w:pPr>
      <w:proofErr w:type="gramStart"/>
      <w:r>
        <w:rPr>
          <w:color w:val="000000"/>
        </w:rPr>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w:t>
      </w:r>
      <w:proofErr w:type="gramEnd"/>
      <w:r>
        <w:rPr>
          <w:color w:val="000000"/>
        </w:rPr>
        <w:t xml:space="preserve"> </w:t>
      </w:r>
      <w:proofErr w:type="gramStart"/>
      <w:r>
        <w:rPr>
          <w:color w:val="000000"/>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proofErr w:type="gramEnd"/>
    </w:p>
    <w:p w:rsidR="009444F5" w:rsidRDefault="009444F5" w:rsidP="009444F5">
      <w:pPr>
        <w:pStyle w:val="style1"/>
        <w:rPr>
          <w:color w:val="000000"/>
        </w:rPr>
      </w:pPr>
      <w:r>
        <w:rPr>
          <w:color w:val="000000"/>
        </w:rPr>
        <w:t>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p>
    <w:p w:rsidR="009444F5" w:rsidRDefault="009444F5" w:rsidP="009444F5">
      <w:pPr>
        <w:pStyle w:val="style6"/>
        <w:pBdr>
          <w:top w:val="single" w:sz="6" w:space="0" w:color="auto"/>
        </w:pBdr>
        <w:rPr>
          <w:color w:val="000000"/>
          <w:sz w:val="2"/>
          <w:szCs w:val="2"/>
        </w:rPr>
      </w:pPr>
    </w:p>
    <w:p w:rsidR="009444F5" w:rsidRDefault="009444F5" w:rsidP="009444F5">
      <w:pPr>
        <w:pStyle w:val="style1"/>
        <w:rPr>
          <w:color w:val="000000"/>
        </w:rPr>
      </w:pPr>
      <w:r>
        <w:rPr>
          <w:color w:val="000000"/>
        </w:rPr>
        <w:t>Федеральным законом от 01.12.2011 N 376-ФЗ с 1 января 2013 года подпункт "б" пункта 2 статьи 24 данного документа будет изложен в новой редакции.</w:t>
      </w:r>
    </w:p>
    <w:p w:rsidR="009444F5" w:rsidRDefault="009444F5" w:rsidP="009444F5">
      <w:pPr>
        <w:pStyle w:val="style1"/>
        <w:rPr>
          <w:color w:val="000000"/>
        </w:rPr>
      </w:pPr>
      <w:r>
        <w:rPr>
          <w:color w:val="000000"/>
        </w:rPr>
        <w:t>Граждане, которым была предоставлена отсрочка от призыва на военную службу в соответствии с подпунктом "б" пункта 2 статьи 24 данного документа до дня вступления в силу Федерального закона от 01.12.2011 N 376-ФЗ, пользуются указанной отсрочкой до истечения срока ее действия или до исчезновения ее основания.</w:t>
      </w:r>
    </w:p>
    <w:p w:rsidR="009444F5" w:rsidRDefault="009444F5" w:rsidP="009444F5">
      <w:pPr>
        <w:pStyle w:val="style6"/>
        <w:pBdr>
          <w:top w:val="single" w:sz="6" w:space="0" w:color="auto"/>
        </w:pBdr>
        <w:rPr>
          <w:color w:val="000000"/>
          <w:sz w:val="2"/>
          <w:szCs w:val="2"/>
        </w:rPr>
      </w:pPr>
    </w:p>
    <w:p w:rsidR="009444F5" w:rsidRDefault="009444F5" w:rsidP="009444F5">
      <w:pPr>
        <w:pStyle w:val="style1"/>
        <w:rPr>
          <w:color w:val="000000"/>
        </w:rPr>
      </w:pPr>
      <w:proofErr w:type="gramStart"/>
      <w:r>
        <w:rPr>
          <w:color w:val="000000"/>
        </w:rPr>
        <w:t>Граждане, которым была предоставлена отсрочка от призыва на военную службу в соответствии с подпунктом "б" пункта 2 статьи 24 данного документа, до дня вступления в силу Федерального закона от 01.12.2011 N 375-ФЗ, пользуются указанной отсрочкой до истечения срока ее действия или до исчезновения ее основания (Федеральный закон от 01.12.2011 N 375-ФЗ).</w:t>
      </w:r>
      <w:proofErr w:type="gramEnd"/>
    </w:p>
    <w:p w:rsidR="009444F5" w:rsidRDefault="009444F5" w:rsidP="009444F5">
      <w:pPr>
        <w:pStyle w:val="style6"/>
        <w:pBdr>
          <w:top w:val="single" w:sz="6" w:space="0" w:color="auto"/>
        </w:pBdr>
        <w:rPr>
          <w:color w:val="000000"/>
          <w:sz w:val="2"/>
          <w:szCs w:val="2"/>
        </w:rPr>
      </w:pPr>
    </w:p>
    <w:p w:rsidR="009444F5" w:rsidRDefault="009444F5" w:rsidP="009444F5">
      <w:pPr>
        <w:pStyle w:val="style1"/>
        <w:rPr>
          <w:color w:val="000000"/>
        </w:rPr>
      </w:pPr>
      <w:proofErr w:type="gramStart"/>
      <w:r>
        <w:rPr>
          <w:color w:val="000000"/>
        </w:rPr>
        <w:t>б) получающие послевузовское профессиональное образование по очной форме обучения в имеющих государственную аккредитацию 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 после завершения обучения по</w:t>
      </w:r>
      <w:proofErr w:type="gramEnd"/>
      <w:r>
        <w:rPr>
          <w:color w:val="000000"/>
        </w:rPr>
        <w:t xml:space="preserve"> образовательной программе послевузовского профессионального образования;</w:t>
      </w:r>
    </w:p>
    <w:p w:rsidR="009444F5" w:rsidRDefault="009444F5" w:rsidP="009444F5">
      <w:pPr>
        <w:pStyle w:val="style1"/>
        <w:rPr>
          <w:color w:val="000000"/>
        </w:rPr>
      </w:pPr>
      <w:r>
        <w:rPr>
          <w:color w:val="000000"/>
        </w:rPr>
        <w:t>(в ред. Федерального закона от 01.12.2011 N 375-ФЗ)</w:t>
      </w:r>
    </w:p>
    <w:p w:rsidR="009444F5" w:rsidRDefault="009444F5" w:rsidP="009444F5">
      <w:pPr>
        <w:pStyle w:val="style1"/>
        <w:rPr>
          <w:color w:val="000000"/>
        </w:rPr>
      </w:pPr>
      <w:r>
        <w:rPr>
          <w:color w:val="000000"/>
        </w:rPr>
        <w:t xml:space="preserve">в) </w:t>
      </w:r>
      <w:proofErr w:type="gramStart"/>
      <w:r>
        <w:rPr>
          <w:color w:val="000000"/>
        </w:rPr>
        <w:t>которым</w:t>
      </w:r>
      <w:proofErr w:type="gramEnd"/>
      <w:r>
        <w:rPr>
          <w:color w:val="000000"/>
        </w:rPr>
        <w:t xml:space="preserve"> это право дано на основании указов Президента Российской Федерации;</w:t>
      </w:r>
    </w:p>
    <w:p w:rsidR="009444F5" w:rsidRDefault="009444F5" w:rsidP="009444F5">
      <w:pPr>
        <w:pStyle w:val="style1"/>
        <w:rPr>
          <w:color w:val="000000"/>
        </w:rPr>
      </w:pPr>
      <w:r>
        <w:rPr>
          <w:color w:val="000000"/>
        </w:rPr>
        <w:t>г) получившие удовлетворительные результаты на обязательной государственной (итоговой) аттестации по завершении освоения основной образовательной программы среднего (полного) общего образования, - на период до 1 октября года прохождения указанной аттестации.</w:t>
      </w:r>
    </w:p>
    <w:p w:rsidR="009444F5" w:rsidRDefault="009444F5" w:rsidP="009444F5">
      <w:pPr>
        <w:pStyle w:val="style1"/>
        <w:rPr>
          <w:color w:val="000000"/>
        </w:rPr>
      </w:pPr>
      <w:r>
        <w:rPr>
          <w:color w:val="000000"/>
        </w:rPr>
        <w:t>(</w:t>
      </w:r>
      <w:proofErr w:type="spellStart"/>
      <w:r>
        <w:rPr>
          <w:color w:val="000000"/>
        </w:rPr>
        <w:t>пп</w:t>
      </w:r>
      <w:proofErr w:type="spellEnd"/>
      <w:r>
        <w:rPr>
          <w:color w:val="000000"/>
        </w:rPr>
        <w:t>. "г" введен Федеральным законом от 28.06.2011 N 167-ФЗ)</w:t>
      </w:r>
    </w:p>
    <w:p w:rsidR="009444F5" w:rsidRDefault="009444F5" w:rsidP="009444F5">
      <w:pPr>
        <w:pStyle w:val="style1"/>
        <w:rPr>
          <w:color w:val="000000"/>
        </w:rPr>
      </w:pPr>
      <w:r>
        <w:rPr>
          <w:color w:val="000000"/>
        </w:rPr>
        <w:t>(п. 2 в ред. Федерального закона от 06.07.2006 N 104-ФЗ (ред. 24.10.2007))</w:t>
      </w:r>
    </w:p>
    <w:p w:rsidR="009444F5" w:rsidRDefault="009444F5" w:rsidP="009444F5">
      <w:pPr>
        <w:pStyle w:val="style1"/>
        <w:rPr>
          <w:color w:val="000000"/>
        </w:rPr>
      </w:pPr>
      <w:r>
        <w:rPr>
          <w:color w:val="000000"/>
        </w:rPr>
        <w:t>3. Утратил силу с 1 января 2008 года. - Федеральный закон от 06.07.2006 N 104-ФЗ.</w:t>
      </w:r>
    </w:p>
    <w:p w:rsidR="00E3428B" w:rsidRDefault="009444F5"/>
    <w:sectPr w:rsidR="00E34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5"/>
    <w:rsid w:val="00264503"/>
    <w:rsid w:val="009444F5"/>
    <w:rsid w:val="00E36500"/>
    <w:rsid w:val="00E6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444F5"/>
    <w:pPr>
      <w:spacing w:after="0" w:line="240" w:lineRule="auto"/>
      <w:ind w:firstLine="720"/>
      <w:jc w:val="both"/>
    </w:pPr>
    <w:rPr>
      <w:rFonts w:ascii="Arial" w:eastAsia="Times New Roman" w:hAnsi="Arial" w:cs="Arial"/>
      <w:sz w:val="20"/>
      <w:szCs w:val="20"/>
      <w:lang w:eastAsia="ru-RU"/>
    </w:rPr>
  </w:style>
  <w:style w:type="paragraph" w:customStyle="1" w:styleId="style2">
    <w:name w:val="style2"/>
    <w:basedOn w:val="a"/>
    <w:rsid w:val="009444F5"/>
    <w:pPr>
      <w:spacing w:after="0" w:line="240" w:lineRule="auto"/>
      <w:jc w:val="center"/>
    </w:pPr>
    <w:rPr>
      <w:rFonts w:ascii="Arial" w:eastAsia="Times New Roman" w:hAnsi="Arial" w:cs="Arial"/>
      <w:b/>
      <w:bCs/>
      <w:sz w:val="20"/>
      <w:szCs w:val="20"/>
      <w:lang w:eastAsia="ru-RU"/>
    </w:rPr>
  </w:style>
  <w:style w:type="paragraph" w:customStyle="1" w:styleId="style3">
    <w:name w:val="style3"/>
    <w:basedOn w:val="a"/>
    <w:rsid w:val="009444F5"/>
    <w:pPr>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9444F5"/>
    <w:pPr>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44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444F5"/>
    <w:pPr>
      <w:spacing w:after="0" w:line="240" w:lineRule="auto"/>
      <w:ind w:firstLine="720"/>
      <w:jc w:val="both"/>
    </w:pPr>
    <w:rPr>
      <w:rFonts w:ascii="Arial" w:eastAsia="Times New Roman" w:hAnsi="Arial" w:cs="Arial"/>
      <w:sz w:val="20"/>
      <w:szCs w:val="20"/>
      <w:lang w:eastAsia="ru-RU"/>
    </w:rPr>
  </w:style>
  <w:style w:type="paragraph" w:customStyle="1" w:styleId="style2">
    <w:name w:val="style2"/>
    <w:basedOn w:val="a"/>
    <w:rsid w:val="009444F5"/>
    <w:pPr>
      <w:spacing w:after="0" w:line="240" w:lineRule="auto"/>
      <w:jc w:val="center"/>
    </w:pPr>
    <w:rPr>
      <w:rFonts w:ascii="Arial" w:eastAsia="Times New Roman" w:hAnsi="Arial" w:cs="Arial"/>
      <w:b/>
      <w:bCs/>
      <w:sz w:val="20"/>
      <w:szCs w:val="20"/>
      <w:lang w:eastAsia="ru-RU"/>
    </w:rPr>
  </w:style>
  <w:style w:type="paragraph" w:customStyle="1" w:styleId="style3">
    <w:name w:val="style3"/>
    <w:basedOn w:val="a"/>
    <w:rsid w:val="009444F5"/>
    <w:pPr>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9444F5"/>
    <w:pPr>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44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4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1850</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cp:lastPrinted>2013-06-03T11:33:00Z</cp:lastPrinted>
  <dcterms:created xsi:type="dcterms:W3CDTF">2013-06-03T11:32:00Z</dcterms:created>
  <dcterms:modified xsi:type="dcterms:W3CDTF">2013-06-03T11:34:00Z</dcterms:modified>
</cp:coreProperties>
</file>