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B3" w:rsidRPr="008E2758" w:rsidRDefault="00A447B3" w:rsidP="00A447B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8E2758">
        <w:rPr>
          <w:rFonts w:ascii="Times New Roman" w:eastAsia="Times New Roman" w:hAnsi="Times New Roman"/>
          <w:sz w:val="24"/>
          <w:szCs w:val="24"/>
          <w:lang w:eastAsia="ru-RU"/>
        </w:rPr>
        <w:t>Приложение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A447B3" w:rsidRPr="008E2758" w:rsidRDefault="00A447B3" w:rsidP="00A447B3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к  приказу директора МУ КДК</w:t>
      </w:r>
    </w:p>
    <w:p w:rsidR="00A447B3" w:rsidRPr="008E2758" w:rsidRDefault="00A447B3" w:rsidP="00A447B3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800100" cy="342900"/>
                <wp:effectExtent l="0" t="317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7B3" w:rsidRDefault="00A447B3" w:rsidP="00A447B3">
                            <w:r>
                              <w:t xml:space="preserve">   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2pt;margin-top:8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Z0vgIAALg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" filled="f" stroked="f">
                <v:textbox>
                  <w:txbxContent>
                    <w:p w:rsidR="00A447B3" w:rsidRDefault="00A447B3" w:rsidP="00A447B3">
                      <w:r>
                        <w:t xml:space="preserve">    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Широковского сельского поселения</w:t>
      </w:r>
    </w:p>
    <w:p w:rsidR="00A447B3" w:rsidRPr="008E2758" w:rsidRDefault="00A447B3" w:rsidP="00A447B3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8E27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 08.06.2023 г. № 21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</w:t>
      </w:r>
      <w:proofErr w:type="gramEnd"/>
    </w:p>
    <w:p w:rsidR="00A447B3" w:rsidRPr="00186125" w:rsidRDefault="00A447B3" w:rsidP="00A447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47B3" w:rsidRPr="00C62BA4" w:rsidRDefault="00A447B3" w:rsidP="00A447B3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A447B3" w:rsidRPr="00C62BA4" w:rsidRDefault="00A447B3" w:rsidP="00A447B3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1" w:name="P577"/>
      <w:bookmarkEnd w:id="1"/>
      <w:r w:rsidRPr="00C62BA4">
        <w:rPr>
          <w:rFonts w:ascii="Times New Roman" w:hAnsi="Times New Roman" w:cs="Times New Roman"/>
          <w:sz w:val="28"/>
        </w:rPr>
        <w:t>КОДЕКС ЭТИКИ И СЛУЖЕБНОГО ПОВЕДЕНИЯ РАБОТНИКОВ</w:t>
      </w:r>
    </w:p>
    <w:p w:rsidR="00A447B3" w:rsidRPr="00A447B3" w:rsidRDefault="00A447B3" w:rsidP="00A447B3">
      <w:pPr>
        <w:pStyle w:val="ConsPlusNormal"/>
        <w:jc w:val="center"/>
        <w:rPr>
          <w:rFonts w:ascii="Times New Roman" w:hAnsi="Times New Roman" w:cs="Times New Roman"/>
          <w:sz w:val="28"/>
          <w:u w:val="single"/>
        </w:rPr>
      </w:pPr>
      <w:r w:rsidRPr="00A447B3">
        <w:rPr>
          <w:rFonts w:ascii="Times New Roman" w:hAnsi="Times New Roman" w:cs="Times New Roman"/>
          <w:sz w:val="28"/>
          <w:u w:val="single"/>
        </w:rPr>
        <w:t>МУНИЦИПАЛЬНОГО УЧРЕЖДЕНИЯ</w:t>
      </w:r>
    </w:p>
    <w:p w:rsidR="00A447B3" w:rsidRPr="00A447B3" w:rsidRDefault="00A447B3" w:rsidP="00A447B3">
      <w:pPr>
        <w:pStyle w:val="ConsPlusNormal"/>
        <w:jc w:val="center"/>
        <w:rPr>
          <w:rFonts w:ascii="Times New Roman" w:hAnsi="Times New Roman" w:cs="Times New Roman"/>
          <w:sz w:val="28"/>
          <w:u w:val="single"/>
        </w:rPr>
      </w:pPr>
      <w:r w:rsidRPr="00A447B3">
        <w:rPr>
          <w:rFonts w:ascii="Times New Roman" w:hAnsi="Times New Roman" w:cs="Times New Roman"/>
          <w:sz w:val="28"/>
          <w:u w:val="single"/>
        </w:rPr>
        <w:t>КУЛЬТУРНО-ДОСУГОВЫЙ КОМПЛЕКС  ШИРОКОВСКОГО СЕЛЬСКОГО ПОСЕЛЕНИЯ</w:t>
      </w:r>
    </w:p>
    <w:p w:rsidR="00A447B3" w:rsidRPr="001E2C36" w:rsidRDefault="00A447B3" w:rsidP="00A447B3">
      <w:pPr>
        <w:pStyle w:val="ConsPlusNormal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(наименование муниципального учреждения)</w:t>
      </w:r>
    </w:p>
    <w:p w:rsidR="00A447B3" w:rsidRPr="001E2C36" w:rsidRDefault="00A447B3" w:rsidP="00A447B3">
      <w:pPr>
        <w:pStyle w:val="ConsPlusNormal"/>
        <w:jc w:val="center"/>
        <w:rPr>
          <w:rFonts w:ascii="Times New Roman" w:hAnsi="Times New Roman" w:cs="Times New Roman"/>
        </w:rPr>
      </w:pPr>
    </w:p>
    <w:p w:rsidR="00A447B3" w:rsidRPr="00D02A81" w:rsidRDefault="00A447B3" w:rsidP="00A447B3">
      <w:pPr>
        <w:pStyle w:val="ConsPlusNormal"/>
        <w:ind w:left="-567" w:firstLine="567"/>
        <w:jc w:val="center"/>
        <w:outlineLvl w:val="1"/>
        <w:rPr>
          <w:rFonts w:ascii="Times New Roman" w:hAnsi="Times New Roman" w:cs="Times New Roman"/>
          <w:b/>
          <w:sz w:val="28"/>
        </w:rPr>
      </w:pPr>
      <w:r w:rsidRPr="00D02A81">
        <w:rPr>
          <w:rFonts w:ascii="Times New Roman" w:hAnsi="Times New Roman" w:cs="Times New Roman"/>
          <w:b/>
          <w:sz w:val="28"/>
        </w:rPr>
        <w:t>1. Общие положения</w:t>
      </w:r>
    </w:p>
    <w:p w:rsidR="00A447B3" w:rsidRPr="00C62BA4" w:rsidRDefault="00A447B3" w:rsidP="00A447B3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A447B3" w:rsidRPr="005A0A58" w:rsidTr="001B0F83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A447B3" w:rsidRPr="00C62BA4" w:rsidRDefault="00A447B3" w:rsidP="001B0F8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</w:rPr>
            </w:pPr>
            <w:r w:rsidRPr="00C62BA4">
              <w:rPr>
                <w:rFonts w:ascii="Times New Roman" w:hAnsi="Times New Roman" w:cs="Times New Roman"/>
                <w:sz w:val="28"/>
              </w:rPr>
              <w:t>1.1. Кодекс этики и служебного поведения работни</w:t>
            </w:r>
            <w:r>
              <w:rPr>
                <w:rFonts w:ascii="Times New Roman" w:hAnsi="Times New Roman" w:cs="Times New Roman"/>
                <w:sz w:val="28"/>
              </w:rPr>
              <w:t>ков муниципального учреждения культурно-досуговый комплекс Широковского сельского поселения</w:t>
            </w:r>
            <w:r w:rsidRPr="00C62BA4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A447B3" w:rsidRDefault="00A447B3" w:rsidP="001B0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(наименование муниципального учреждения)</w:t>
            </w:r>
          </w:p>
          <w:p w:rsidR="00A447B3" w:rsidRDefault="00A447B3" w:rsidP="00A447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(далее – </w:t>
            </w:r>
            <w:r w:rsidRPr="00C62BA4">
              <w:rPr>
                <w:rFonts w:ascii="Times New Roman" w:hAnsi="Times New Roman" w:cs="Times New Roman"/>
                <w:sz w:val="28"/>
              </w:rPr>
              <w:t>Кодекс) представляет собой свод общих принципов профессиональной этики и основных правил служебного поведения, которыми должны руководствова</w:t>
            </w:r>
            <w:r>
              <w:rPr>
                <w:rFonts w:ascii="Times New Roman" w:hAnsi="Times New Roman" w:cs="Times New Roman"/>
                <w:sz w:val="28"/>
              </w:rPr>
              <w:t xml:space="preserve">ться все работники </w:t>
            </w:r>
            <w:r>
              <w:rPr>
                <w:rFonts w:ascii="Times New Roman" w:hAnsi="Times New Roman" w:cs="Times New Roman"/>
                <w:sz w:val="28"/>
              </w:rPr>
              <w:t xml:space="preserve">муниципального учреждения культурно-досуговый комплекс </w:t>
            </w:r>
            <w:r>
              <w:rPr>
                <w:rFonts w:ascii="Times New Roman" w:hAnsi="Times New Roman" w:cs="Times New Roman"/>
                <w:sz w:val="28"/>
              </w:rPr>
              <w:t>Широковского сельского поселения</w:t>
            </w:r>
          </w:p>
          <w:p w:rsidR="00A447B3" w:rsidRPr="00A447B3" w:rsidRDefault="00A447B3" w:rsidP="00A447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</w:t>
            </w:r>
            <w:r w:rsidRPr="005A0A58">
              <w:rPr>
                <w:rFonts w:ascii="Times New Roman" w:hAnsi="Times New Roman" w:cs="Times New Roman"/>
              </w:rPr>
              <w:t>(наименование муниципального учреждения)</w:t>
            </w:r>
          </w:p>
          <w:p w:rsidR="00A447B3" w:rsidRPr="005A0A58" w:rsidRDefault="00A447B3" w:rsidP="001B0F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(далее – </w:t>
            </w:r>
            <w:r w:rsidRPr="00C62BA4">
              <w:rPr>
                <w:rFonts w:ascii="Times New Roman" w:hAnsi="Times New Roman" w:cs="Times New Roman"/>
                <w:sz w:val="28"/>
              </w:rPr>
              <w:t>работники Учреждения, Учреждение) независимо от замещаемых ими должностей.</w:t>
            </w:r>
          </w:p>
        </w:tc>
      </w:tr>
    </w:tbl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1.2. Кодекс разработан в соответствии с </w:t>
      </w:r>
      <w:hyperlink r:id="rId5">
        <w:r w:rsidRPr="00C62BA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62BA4">
        <w:rPr>
          <w:rFonts w:ascii="Times New Roman" w:hAnsi="Times New Roman" w:cs="Times New Roman"/>
          <w:sz w:val="28"/>
          <w:szCs w:val="28"/>
        </w:rPr>
        <w:t xml:space="preserve"> Российской Федерации, Трудовым </w:t>
      </w:r>
      <w:hyperlink r:id="rId6">
        <w:r w:rsidRPr="00C62BA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C62BA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">
        <w:r w:rsidRPr="00C62BA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62BA4">
        <w:rPr>
          <w:rFonts w:ascii="Times New Roman" w:hAnsi="Times New Roman" w:cs="Times New Roman"/>
          <w:sz w:val="28"/>
          <w:szCs w:val="28"/>
        </w:rPr>
        <w:t xml:space="preserve"> от 25.12.2008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62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62BA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2BA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2BA4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1.3.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деятельности, а также содействие укреплению авторитета работников Учреждения и обеспечение единых норм их поведения.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1.4. Кодекс призван повысить эффективность выполнения работниками Учреждения своих трудовых обязанностей. Знание и соблюдение ими положений Кодекса является одним из критериев оценки качества их профессиональной деятельности и трудовой дисциплины.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1.5. Каждый работник Учреждения должен ознакомиться с положениями Кодекса и принимать все необходимые меры для его соблюдения.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62BA4">
        <w:rPr>
          <w:rFonts w:ascii="Times New Roman" w:hAnsi="Times New Roman" w:cs="Times New Roman"/>
          <w:sz w:val="28"/>
          <w:szCs w:val="28"/>
        </w:rPr>
        <w:t xml:space="preserve">Каждый гражданин вправе ожидать </w:t>
      </w:r>
      <w:proofErr w:type="gramStart"/>
      <w:r w:rsidRPr="00C62BA4">
        <w:rPr>
          <w:rFonts w:ascii="Times New Roman" w:hAnsi="Times New Roman" w:cs="Times New Roman"/>
          <w:sz w:val="28"/>
          <w:szCs w:val="28"/>
        </w:rPr>
        <w:t>от работника Учреждения поведения в отношениях с ним в соответствии с положениями</w:t>
      </w:r>
      <w:proofErr w:type="gramEnd"/>
      <w:r w:rsidRPr="00C62BA4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7B3" w:rsidRPr="00D02A81" w:rsidRDefault="00A447B3" w:rsidP="00A447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2. Общие принципы и правила служебного поведения</w:t>
      </w:r>
    </w:p>
    <w:p w:rsidR="00A447B3" w:rsidRPr="00C62BA4" w:rsidRDefault="00A447B3" w:rsidP="00A44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lastRenderedPageBreak/>
        <w:t>2.1. Деятельность Учреждения, а также его работников основывается на следующих принципах: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законность;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профессионализм;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добросовестность;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конфиденциальность;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справедливость;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информационная открытость;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ответственность;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объективность при принятии решений.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2.2. Работники Учреждения, сознавая ответственность перед государством, обществом и гражданами, обязаны: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б) соблюдать требования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62BA4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BA4">
        <w:rPr>
          <w:rFonts w:ascii="Times New Roman" w:hAnsi="Times New Roman" w:cs="Times New Roman"/>
          <w:sz w:val="28"/>
          <w:szCs w:val="28"/>
        </w:rPr>
        <w:t xml:space="preserve"> локальных документов Учреждения;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своих полномочий и полномочий Учреждения;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г) при исполнении должностных обязанностей быть независимым от влияния отдельных граждан, профессиональных или социальных групп, организаций;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д) соблюдать социальную справедливость и равноправно распределять социальные ресурсы с целью расширения выбора и возможностей для всех контрагентов, в том числе для лиц, оказавшихся в трудной жизненной ситуации;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е) проявлять терпимость и уважение к обычаям и традициям народов России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2BA4">
        <w:rPr>
          <w:rFonts w:ascii="Times New Roman" w:hAnsi="Times New Roman" w:cs="Times New Roman"/>
          <w:sz w:val="28"/>
          <w:szCs w:val="28"/>
        </w:rPr>
        <w:t>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з) соблюдать нейтральность, исключающую возможность влияния на профессиональную деятельность решений политических партий, иных общественных объединений;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и) соблюдать нормы служебной и профессиональной этики, правила делового поведения и общения;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к гражданам и должностным лицам при служебном взаимодействии с ними;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л) не допускать коррупционного поведения, в том числе воздерживаться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2BA4">
        <w:rPr>
          <w:rFonts w:ascii="Times New Roman" w:hAnsi="Times New Roman" w:cs="Times New Roman"/>
          <w:sz w:val="28"/>
          <w:szCs w:val="28"/>
        </w:rPr>
        <w:t>от поведения, которое может восприниматься окружающими как обещание или предложение дачи взятки, либо как согласие принять взятку, или как просьба (намек) о даче взятки, а также принимать меры по предотвращению и урегулированию конфликта интересов, противодействовать любым проявлениям коррупции в Учреждении;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м) уведомлять руководителя Учреждения, должностное лицо, 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2BA4">
        <w:rPr>
          <w:rFonts w:ascii="Times New Roman" w:hAnsi="Times New Roman" w:cs="Times New Roman"/>
          <w:sz w:val="28"/>
          <w:szCs w:val="28"/>
        </w:rPr>
        <w:t xml:space="preserve"> </w:t>
      </w:r>
      <w:r w:rsidRPr="00C62BA4">
        <w:rPr>
          <w:rFonts w:ascii="Times New Roman" w:hAnsi="Times New Roman" w:cs="Times New Roman"/>
          <w:sz w:val="28"/>
          <w:szCs w:val="28"/>
        </w:rPr>
        <w:lastRenderedPageBreak/>
        <w:t xml:space="preserve">за работу по профилактике коррупционных правонарушений в Учреждении,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62BA4">
        <w:rPr>
          <w:rFonts w:ascii="Times New Roman" w:hAnsi="Times New Roman" w:cs="Times New Roman"/>
          <w:sz w:val="28"/>
          <w:szCs w:val="28"/>
        </w:rPr>
        <w:t>органы прокуратуры и иные федеральные государственные органы обо всех случаях обращения к ним каких-либо лиц в целях склонения к совершению коррупционных правонарушений;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BA4">
        <w:rPr>
          <w:rFonts w:ascii="Times New Roman" w:hAnsi="Times New Roman" w:cs="Times New Roman"/>
          <w:sz w:val="28"/>
          <w:szCs w:val="28"/>
        </w:rPr>
        <w:t>н) незамедлительно уведомлять руководителя Учреждения, должностное лицо, ответственное за работу по профилактике коррупционных правонарушений в Учреждении, о ставших им известными фактах конфликта интересов и коррупционных проявлений в Учреждении, обстоятельствах и действиях (бездействии) работников Учреждения и третьих лиц, послуживших или способных послужить причинами возникновения в Учреждении конфликта интересов и/или коррупционных проявлений, а также о причинении (возможном причинении) вреда Учреждению;</w:t>
      </w:r>
      <w:proofErr w:type="gramEnd"/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о) не разглашать и не использовать ненадлежащим образом сведения, отнесенные законодательством Российской Федерации к сведениям конфиденциального характера, и служебную информацию и иные сведения, ставшие известными в связи с исполнением трудовых обязанностей;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п) не допускать оказания воздействия на своих коллег в целях принятия противозаконного и (или) необоснованного решения;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р) 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репутации или авторитету работников Учреждения и/или Учреждению;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с) не допускать проявлений формализма, высокомерия, неуважительного отношения к законным просьбам и требованиям граждан в связи с исполнением трудовых обязанностей;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т) воздерживаться от публичных высказываний, суждений и оценок в отношении Учреждения, если это не входит в обязанности работника;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у) соблюдать конфиденциальность информации о контрагенте, касающейся условий его жизнедеятельности, личных качеств и проблем, принимать меры для ее обеспечения;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ф)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х)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ц) постоянно стремиться к обеспечению как можно более эффективного и экономного распоряжения финансовыми средствами, иным имуществом, материально-техническими и другими ресурсами Учреждения;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ч) не использовать имущество Учреждения в целях, не связанных с исполнением трудовых обязанностей, а также не передавать его в таких целях иным лицам.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2.3. Руководитель Учреждения и руководители структурных подразделений </w:t>
      </w:r>
      <w:r w:rsidRPr="00C62BA4">
        <w:rPr>
          <w:rFonts w:ascii="Times New Roman" w:hAnsi="Times New Roman" w:cs="Times New Roman"/>
          <w:sz w:val="28"/>
          <w:szCs w:val="28"/>
        </w:rPr>
        <w:lastRenderedPageBreak/>
        <w:t>Учреждения должны быть для работников Учреждения образцом профессионализма, безупречной репутации, своим личным поведением подавать пример честности, беспристрастности и справедливости.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2.4. Руководитель Учреждения и руководители структурных подразделений Учреждения: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а) принимают меры по предотвращению и урегулированию конфликта интересов, по предупреждению коррупции, включая меры по предотвращению </w:t>
      </w:r>
      <w:proofErr w:type="spellStart"/>
      <w:r w:rsidRPr="00C62BA4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C62BA4">
        <w:rPr>
          <w:rFonts w:ascii="Times New Roman" w:hAnsi="Times New Roman" w:cs="Times New Roman"/>
          <w:sz w:val="28"/>
          <w:szCs w:val="28"/>
        </w:rPr>
        <w:t xml:space="preserve"> опасного поведения;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б) содействуют установлению и поддержанию в коллективе здорового морально-психологического климата;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в) при определении объема и характера поручаемой другим работникам Учреждения работы руководствуются принципами справедливости, учета личных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62BA4">
        <w:rPr>
          <w:rFonts w:ascii="Times New Roman" w:hAnsi="Times New Roman" w:cs="Times New Roman"/>
          <w:sz w:val="28"/>
          <w:szCs w:val="28"/>
        </w:rPr>
        <w:t>и деловых качеств, квалификации и опыта подчиненных;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г) не допускают по отношению к подчиненным работникам необоснованных претензий, а также фактов грубости и бестактности;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д) проявляют заботу о подчиненных, вникают в их проблемы и нужды, содействуют принятию законных и обоснованных решений, способствуют профессиональному и должностному росту работников;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е) организуют оказание поддержки и помощи молодым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62BA4">
        <w:rPr>
          <w:rFonts w:ascii="Times New Roman" w:hAnsi="Times New Roman" w:cs="Times New Roman"/>
          <w:sz w:val="28"/>
          <w:szCs w:val="28"/>
        </w:rPr>
        <w:t xml:space="preserve"> (с опытом работы до трех лет) в приобретении профессиональных навыков.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2.5. Руководитель Учреждения и руководители структурных подразделений Учреждения несут ответственность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2BA4">
        <w:rPr>
          <w:rFonts w:ascii="Times New Roman" w:hAnsi="Times New Roman" w:cs="Times New Roman"/>
          <w:sz w:val="28"/>
          <w:szCs w:val="28"/>
        </w:rPr>
        <w:t>Российской Федерации за действия или бездействие подчиненных сотрудников, нарушающих принципы этики и правила служебного поведения, если они не приняли мер, чтобы не допустить таких действий или бездействия.</w:t>
      </w:r>
    </w:p>
    <w:p w:rsidR="00A447B3" w:rsidRPr="00C62BA4" w:rsidRDefault="00A447B3" w:rsidP="00A44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47B3" w:rsidRPr="00D02A81" w:rsidRDefault="00A447B3" w:rsidP="00A447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3. Этические нормы служебного поведения работников</w:t>
      </w:r>
    </w:p>
    <w:p w:rsidR="00A447B3" w:rsidRPr="00C62BA4" w:rsidRDefault="00A447B3" w:rsidP="00A44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3.1. В должностном поведении работнику Учреждения необходимо руководствоваться тем, что в соответствии с </w:t>
      </w:r>
      <w:hyperlink r:id="rId8">
        <w:r w:rsidRPr="00C62BA4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C62BA4">
        <w:rPr>
          <w:rFonts w:ascii="Times New Roman" w:hAnsi="Times New Roman" w:cs="Times New Roman"/>
          <w:sz w:val="28"/>
          <w:szCs w:val="28"/>
        </w:rPr>
        <w:t xml:space="preserve"> Российской Федерации человек, его права и свободы являются высшей ценностью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2BA4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3.2. В должностном поведении работник Учреждения воздерживается </w:t>
      </w:r>
      <w:proofErr w:type="gramStart"/>
      <w:r w:rsidRPr="00C62BA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62BA4">
        <w:rPr>
          <w:rFonts w:ascii="Times New Roman" w:hAnsi="Times New Roman" w:cs="Times New Roman"/>
          <w:sz w:val="28"/>
          <w:szCs w:val="28"/>
        </w:rPr>
        <w:t>: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3.3.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lastRenderedPageBreak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3.4. При возникновении конфликтной ситуации между структурными подразделениями Учреждения, работниками Учреждения приоритетным направлением решения конфликта является учет интересов Учреждения в целом.</w:t>
      </w:r>
    </w:p>
    <w:p w:rsidR="00A447B3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3.5.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</w:t>
      </w:r>
      <w:r>
        <w:rPr>
          <w:rFonts w:ascii="Times New Roman" w:hAnsi="Times New Roman" w:cs="Times New Roman"/>
          <w:sz w:val="28"/>
          <w:szCs w:val="28"/>
        </w:rPr>
        <w:t>ю граждан к Учреждению, а также</w:t>
      </w:r>
      <w:r w:rsidRPr="00C62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при необходимости</w:t>
      </w:r>
      <w:r w:rsidRPr="00C62BA4">
        <w:rPr>
          <w:rFonts w:ascii="Times New Roman" w:hAnsi="Times New Roman" w:cs="Times New Roman"/>
          <w:sz w:val="28"/>
          <w:szCs w:val="28"/>
        </w:rPr>
        <w:t xml:space="preserve"> соответствовать общепринятому деловому стилю, который отличают сдержанность, традиционность, аккуратность.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7B3" w:rsidRPr="00D02A81" w:rsidRDefault="00A447B3" w:rsidP="00A447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4. Ответственность за нарушение положений Кодекса</w:t>
      </w:r>
    </w:p>
    <w:p w:rsidR="00A447B3" w:rsidRPr="00C62BA4" w:rsidRDefault="00A447B3" w:rsidP="00A447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4.1. Нарушение работниками Учреждений положений настоящего Кодекса подлежит моральному осуждению на собраниях (совещаниях, конференциях),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62BA4">
        <w:rPr>
          <w:rFonts w:ascii="Times New Roman" w:hAnsi="Times New Roman" w:cs="Times New Roman"/>
          <w:sz w:val="28"/>
          <w:szCs w:val="28"/>
        </w:rPr>
        <w:t>а в случаях, предусмотренных федеральными законами, нарушение положений Кодекса влечет применение к работнику мер ответственности.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4.2. Работники Учреждения в зависимости от тяжести совершенного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2BA4">
        <w:rPr>
          <w:rFonts w:ascii="Times New Roman" w:hAnsi="Times New Roman" w:cs="Times New Roman"/>
          <w:sz w:val="28"/>
          <w:szCs w:val="28"/>
        </w:rPr>
        <w:t>проступка несут ответственность в соответствии с действующим законодательством Российской Федерации.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>4.3. Соблюдение работником Учреждения положений настоящего Кодекса учитывается при назначении поощрений и наложении дисциплинарных взысканий.</w:t>
      </w:r>
    </w:p>
    <w:p w:rsidR="00A447B3" w:rsidRPr="00C62BA4" w:rsidRDefault="00A447B3" w:rsidP="00A447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BA4">
        <w:rPr>
          <w:rFonts w:ascii="Times New Roman" w:hAnsi="Times New Roman" w:cs="Times New Roman"/>
          <w:sz w:val="28"/>
          <w:szCs w:val="28"/>
        </w:rPr>
        <w:t xml:space="preserve">4.4. 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 w:rsidRPr="00C62BA4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C62BA4">
        <w:rPr>
          <w:rFonts w:ascii="Times New Roman" w:hAnsi="Times New Roman" w:cs="Times New Roman"/>
          <w:sz w:val="28"/>
          <w:szCs w:val="28"/>
        </w:rPr>
        <w:t xml:space="preserve"> опасной ситуации.</w:t>
      </w:r>
    </w:p>
    <w:p w:rsidR="00A447B3" w:rsidRPr="001E2C36" w:rsidRDefault="00A447B3" w:rsidP="00A447B3">
      <w:pPr>
        <w:pStyle w:val="ConsPlusNormal"/>
        <w:jc w:val="center"/>
        <w:rPr>
          <w:rFonts w:ascii="Times New Roman" w:hAnsi="Times New Roman" w:cs="Times New Roman"/>
        </w:rPr>
      </w:pPr>
    </w:p>
    <w:p w:rsidR="00A447B3" w:rsidRPr="001E2C36" w:rsidRDefault="00A447B3" w:rsidP="00A447B3">
      <w:pPr>
        <w:pStyle w:val="ConsPlusNormal"/>
        <w:jc w:val="center"/>
        <w:rPr>
          <w:rFonts w:ascii="Times New Roman" w:hAnsi="Times New Roman" w:cs="Times New Roman"/>
        </w:rPr>
      </w:pPr>
    </w:p>
    <w:p w:rsidR="00A447B3" w:rsidRDefault="00A447B3" w:rsidP="00A447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447B3" w:rsidRDefault="00A447B3" w:rsidP="00A447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447B3" w:rsidRDefault="00A447B3" w:rsidP="00A447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447B3" w:rsidRDefault="00A447B3" w:rsidP="00A447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447B3" w:rsidRDefault="00A447B3" w:rsidP="00A447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447B3" w:rsidRDefault="00A447B3" w:rsidP="00A447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447B3" w:rsidRDefault="00A447B3" w:rsidP="00A447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447B3" w:rsidRDefault="00A447B3" w:rsidP="00A447B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CC5524" w:rsidRDefault="00CC5524"/>
    <w:sectPr w:rsidR="00CC5524" w:rsidSect="00A447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B3"/>
    <w:rsid w:val="00A447B3"/>
    <w:rsid w:val="00C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7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4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7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C74F860FBCE5F11C13F1196BF8987A605C05B6C2993AF285FB8B99B19553AF57BA2A07587CCE79A0BB9kAa0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8C74F860FBCE5F11C13F1196BF8987A00EC15A6478C4AD790AB6BC93490F2AE332AEAC6D8C9AA8DC5EB6A25CBF51B0B151D129kFa3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8C74F860FBCE5F11C13F1196BF8987A00FC55A6576C4AD790AB6BC93490F2AF132F6A86A82D0F99A15B9A35BkAa2J" TargetMode="External"/><Relationship Id="rId5" Type="http://schemas.openxmlformats.org/officeDocument/2006/relationships/hyperlink" Target="consultantplus://offline/ref=118C74F860FBCE5F11C13F1196BF8987A605C05B6C2993AF285FB8B99B19553AF57BA2A07587CCE79A0BB9kAa0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2023-06-13T08:13:00Z</cp:lastPrinted>
  <dcterms:created xsi:type="dcterms:W3CDTF">2023-06-13T08:06:00Z</dcterms:created>
  <dcterms:modified xsi:type="dcterms:W3CDTF">2023-06-13T08:15:00Z</dcterms:modified>
</cp:coreProperties>
</file>