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8E4" w:rsidRDefault="000F18E4" w:rsidP="0053527C">
      <w:pPr>
        <w:jc w:val="both"/>
        <w:rPr>
          <w:b/>
          <w:sz w:val="32"/>
          <w:szCs w:val="32"/>
        </w:rPr>
      </w:pPr>
    </w:p>
    <w:p w:rsidR="000F18E4" w:rsidRPr="00D73C77" w:rsidRDefault="000F18E4" w:rsidP="000F18E4">
      <w:pPr>
        <w:jc w:val="right"/>
        <w:rPr>
          <w:sz w:val="24"/>
          <w:szCs w:val="24"/>
        </w:rPr>
      </w:pPr>
      <w:r w:rsidRPr="00D73C77">
        <w:rPr>
          <w:sz w:val="24"/>
          <w:szCs w:val="24"/>
        </w:rPr>
        <w:t>Приложение №1</w:t>
      </w:r>
    </w:p>
    <w:p w:rsidR="000F18E4" w:rsidRPr="00D73C77" w:rsidRDefault="000F18E4" w:rsidP="000F18E4">
      <w:pPr>
        <w:jc w:val="right"/>
        <w:rPr>
          <w:sz w:val="24"/>
          <w:szCs w:val="24"/>
        </w:rPr>
      </w:pPr>
      <w:r w:rsidRPr="00D73C77">
        <w:rPr>
          <w:sz w:val="24"/>
          <w:szCs w:val="24"/>
        </w:rPr>
        <w:t>к постановлению администрации</w:t>
      </w:r>
    </w:p>
    <w:p w:rsidR="000F18E4" w:rsidRPr="00D73C77" w:rsidRDefault="000F18E4" w:rsidP="000F18E4">
      <w:pPr>
        <w:jc w:val="right"/>
        <w:rPr>
          <w:sz w:val="24"/>
          <w:szCs w:val="24"/>
        </w:rPr>
      </w:pPr>
      <w:r w:rsidRPr="00D73C77">
        <w:rPr>
          <w:sz w:val="24"/>
          <w:szCs w:val="24"/>
        </w:rPr>
        <w:t>Широковского сельского поселения</w:t>
      </w:r>
    </w:p>
    <w:p w:rsidR="000F18E4" w:rsidRPr="00D73C77" w:rsidRDefault="000F18E4" w:rsidP="000F18E4">
      <w:pPr>
        <w:jc w:val="right"/>
        <w:rPr>
          <w:sz w:val="24"/>
          <w:szCs w:val="24"/>
        </w:rPr>
      </w:pPr>
      <w:r w:rsidRPr="00D73C77">
        <w:rPr>
          <w:sz w:val="24"/>
          <w:szCs w:val="24"/>
        </w:rPr>
        <w:t>от _</w:t>
      </w:r>
      <w:r>
        <w:rPr>
          <w:sz w:val="24"/>
          <w:szCs w:val="24"/>
          <w:u w:val="single"/>
        </w:rPr>
        <w:t>25.03</w:t>
      </w:r>
      <w:r w:rsidRPr="00D73C77">
        <w:rPr>
          <w:sz w:val="24"/>
          <w:szCs w:val="24"/>
          <w:u w:val="single"/>
        </w:rPr>
        <w:t>.</w:t>
      </w:r>
      <w:r>
        <w:rPr>
          <w:sz w:val="24"/>
          <w:szCs w:val="24"/>
        </w:rPr>
        <w:t>_ 2021</w:t>
      </w:r>
      <w:r w:rsidRPr="00D73C77">
        <w:rPr>
          <w:sz w:val="24"/>
          <w:szCs w:val="24"/>
        </w:rPr>
        <w:t>г. № __</w:t>
      </w:r>
      <w:r>
        <w:rPr>
          <w:sz w:val="24"/>
          <w:szCs w:val="24"/>
          <w:u w:val="single"/>
        </w:rPr>
        <w:t>30__</w:t>
      </w:r>
    </w:p>
    <w:p w:rsidR="000F18E4" w:rsidRPr="00D73C77" w:rsidRDefault="000F18E4" w:rsidP="000F18E4">
      <w:pPr>
        <w:jc w:val="right"/>
        <w:rPr>
          <w:caps/>
          <w:color w:val="000000"/>
          <w:sz w:val="24"/>
          <w:szCs w:val="24"/>
        </w:rPr>
      </w:pPr>
    </w:p>
    <w:p w:rsidR="000F18E4" w:rsidRPr="00D73C77" w:rsidRDefault="000F18E4" w:rsidP="000F18E4">
      <w:pPr>
        <w:jc w:val="center"/>
        <w:rPr>
          <w:b/>
          <w:caps/>
          <w:color w:val="000000"/>
          <w:sz w:val="24"/>
          <w:szCs w:val="24"/>
        </w:rPr>
      </w:pPr>
      <w:r w:rsidRPr="00D73C77">
        <w:rPr>
          <w:b/>
          <w:caps/>
          <w:color w:val="000000"/>
          <w:sz w:val="24"/>
          <w:szCs w:val="24"/>
        </w:rPr>
        <w:t xml:space="preserve">ПЛАН МЕРОПРИЯТИЙ </w:t>
      </w:r>
    </w:p>
    <w:p w:rsidR="000F18E4" w:rsidRPr="00D73C77" w:rsidRDefault="000F18E4" w:rsidP="000F18E4">
      <w:pPr>
        <w:jc w:val="center"/>
        <w:rPr>
          <w:b/>
          <w:caps/>
          <w:color w:val="000000"/>
          <w:sz w:val="24"/>
          <w:szCs w:val="24"/>
        </w:rPr>
      </w:pPr>
      <w:r w:rsidRPr="00D73C77">
        <w:rPr>
          <w:b/>
          <w:caps/>
          <w:color w:val="000000"/>
          <w:sz w:val="24"/>
          <w:szCs w:val="24"/>
        </w:rPr>
        <w:t>по  ПРОФИЛАКТИКЕ   ПРАВОНАРУШЕНИЙ</w:t>
      </w:r>
    </w:p>
    <w:p w:rsidR="000F18E4" w:rsidRPr="00D73C77" w:rsidRDefault="000F18E4" w:rsidP="000F18E4">
      <w:pPr>
        <w:ind w:left="60"/>
        <w:jc w:val="center"/>
        <w:rPr>
          <w:b/>
          <w:caps/>
          <w:color w:val="000000"/>
          <w:sz w:val="24"/>
          <w:szCs w:val="24"/>
        </w:rPr>
      </w:pPr>
      <w:r w:rsidRPr="00D73C77">
        <w:rPr>
          <w:b/>
          <w:caps/>
          <w:color w:val="000000"/>
          <w:sz w:val="24"/>
          <w:szCs w:val="24"/>
        </w:rPr>
        <w:t>НА ТЕРРИТОРИИ  Широковского сельского посе</w:t>
      </w:r>
      <w:r>
        <w:rPr>
          <w:b/>
          <w:caps/>
          <w:color w:val="000000"/>
          <w:sz w:val="24"/>
          <w:szCs w:val="24"/>
        </w:rPr>
        <w:t>ления  на  2021 год</w:t>
      </w:r>
    </w:p>
    <w:p w:rsidR="000F18E4" w:rsidRPr="00D73C77" w:rsidRDefault="000F18E4" w:rsidP="000F18E4">
      <w:pPr>
        <w:jc w:val="center"/>
        <w:rPr>
          <w:color w:val="000000"/>
          <w:sz w:val="24"/>
          <w:szCs w:val="24"/>
        </w:rPr>
      </w:pPr>
    </w:p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686"/>
        <w:gridCol w:w="2835"/>
        <w:gridCol w:w="1843"/>
        <w:gridCol w:w="1701"/>
      </w:tblGrid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№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Исполнители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Срок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Исполнения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Источники финансирования</w:t>
            </w:r>
          </w:p>
        </w:tc>
      </w:tr>
      <w:tr w:rsidR="000F18E4" w:rsidRPr="00D73C77" w:rsidTr="00C63389">
        <w:trPr>
          <w:cantSplit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b/>
                <w:color w:val="000000"/>
                <w:sz w:val="24"/>
                <w:szCs w:val="24"/>
                <w:lang w:eastAsia="en-US"/>
              </w:rPr>
              <w:t xml:space="preserve">1. Организационные мероприятия 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Рассмотрение вопросов профилактики правонарушений на заседаниях совещательных органов при главе Фурмановского муниципального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Противодействие криминализации экономики, защита всех форм собственности, борьба с коррупцией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Проведение мероприятий по профилактике преступных проявлений коррупционной направленности, в том числе при выделении и распределении бюджетных средств, а также проведении конкурсов и аукционов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Проведение комплекса мероприятий, направленных на профилактику преступлений, связанных с неуплатой налогов, в первую очередь в бюджетообразующих отраслях экономики.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1.5.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Подготовка материалов по профилактике межнациональных и межконфессиональных конфликтов для размещения на досках объявлений и в сети «Интернет» на сайте Широковского сельского 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поселения.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>Администрация 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>1.6.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Проведение мероприятий по повышению уровня антитеррористической защищенности критически важных и потенциально опасных объектов.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rPr>
          <w:cantSplit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</w:p>
          <w:p w:rsidR="000F18E4" w:rsidRPr="00D73C77" w:rsidRDefault="000F18E4" w:rsidP="00C63389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b/>
                <w:color w:val="000000"/>
                <w:sz w:val="24"/>
                <w:szCs w:val="24"/>
                <w:lang w:eastAsia="en-US"/>
              </w:rPr>
              <w:t>2. Нормативное правовое обеспечение профилактики правонарушений</w:t>
            </w:r>
          </w:p>
        </w:tc>
      </w:tr>
      <w:tr w:rsidR="000F18E4" w:rsidRPr="00D73C77" w:rsidTr="00C63389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Организовать разработку и принятие нормативно-правовых актов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2.1.1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 целью совершенствования работы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ДНД изучить опыт работы и нормативную базу ее работы в  других  поселениях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Участковый уполномоченный  и администрация  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г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rPr>
          <w:cantSplit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</w:p>
          <w:p w:rsidR="000F18E4" w:rsidRPr="00D73C77" w:rsidRDefault="000F18E4" w:rsidP="00C63389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b/>
                <w:color w:val="000000"/>
                <w:sz w:val="24"/>
                <w:szCs w:val="24"/>
                <w:lang w:eastAsia="en-US"/>
              </w:rPr>
              <w:t>3. Социальная профилактика правонарушений</w:t>
            </w:r>
          </w:p>
        </w:tc>
      </w:tr>
      <w:tr w:rsidR="000F18E4" w:rsidRPr="00D73C77" w:rsidTr="00C63389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</w:t>
            </w:r>
          </w:p>
        </w:tc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Социальная профилактика правонарушений в Фурмановского муниципального района» 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rPr>
          <w:trHeight w:val="9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Обеспечить работу  учреждений культуры  на территории  поселения</w:t>
            </w:r>
          </w:p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Бюджет  Широковского сельского  поселения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3.1.2.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Организовать проведение физкультурно-спортивных, агитационно-пропагандистских мероприятий (спартакиад,  походов и слетов, спортивных праздников и вечеров,  экскурсий, дней здоровья и спорта, соревнований  и т.д.)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Бюджет исполнителя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73C77">
              <w:rPr>
                <w:sz w:val="24"/>
                <w:szCs w:val="24"/>
                <w:lang w:eastAsia="en-US"/>
              </w:rPr>
              <w:t>1. Работа с детьми по месту жительства, спортивные игры</w:t>
            </w:r>
          </w:p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бюджет исполнителя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3.1.4.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73C77">
              <w:rPr>
                <w:sz w:val="24"/>
                <w:szCs w:val="24"/>
                <w:lang w:eastAsia="en-US"/>
              </w:rPr>
              <w:t>1. Митинг и возложение цветов к памятнику  «Землякам».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бюджет исполнителя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3.1.5.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73C77">
              <w:rPr>
                <w:sz w:val="24"/>
                <w:szCs w:val="24"/>
                <w:lang w:eastAsia="en-US"/>
              </w:rPr>
              <w:t>1. участие в проведении мероприятий по профилактике наркомании и пропаганде здорового образа жизни.</w:t>
            </w:r>
          </w:p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Default="000F18E4" w:rsidP="00C63389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     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бюджет</w:t>
            </w:r>
          </w:p>
          <w:p w:rsidR="000F18E4" w:rsidRPr="00D73C77" w:rsidRDefault="000F18E4" w:rsidP="00C63389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     исполнителя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>3.1.6.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73C77">
              <w:rPr>
                <w:sz w:val="24"/>
                <w:szCs w:val="24"/>
                <w:lang w:eastAsia="en-US"/>
              </w:rPr>
              <w:t>1. проведение книжных иллюстрированных выставок, посвященных профилактике и борьбе с наркоманией.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бюджет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исполнителя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3.1.7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73C77">
              <w:rPr>
                <w:sz w:val="24"/>
                <w:szCs w:val="24"/>
                <w:lang w:eastAsia="en-US"/>
              </w:rPr>
              <w:t>1. Участие в акциях, приуроченных к Международному дню борьбы с наркоманией.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декабрь 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бюджет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исполнителя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3.1.8.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73C77">
              <w:rPr>
                <w:sz w:val="24"/>
                <w:szCs w:val="24"/>
                <w:lang w:eastAsia="en-US"/>
              </w:rPr>
              <w:t>Профилактика правонарушений, нарушающих общественный порядок, противодействие распространению алкоголизма.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бюджет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исполнителя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3.1.9.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73C77">
              <w:rPr>
                <w:sz w:val="24"/>
                <w:szCs w:val="24"/>
                <w:lang w:eastAsia="en-US"/>
              </w:rPr>
              <w:t>Проведение мероприятий, связанных с государственными праздниками, юбилейными и памятными датами, способствующих профилактике правонарушений.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бюджет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исполнителя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3.2.</w:t>
            </w:r>
          </w:p>
        </w:tc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Социальная профилактика правонарушений в рамках отдельной отрасли, сферы управления, предприятия, организации, учреждения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3.2.1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Практиковать заключение соглашений с ОВД,  для участия в охране общественного порядка, при проведении общепоселковых культурно-массовых мероприятий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сельского поселения, ОВД.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3.3.</w:t>
            </w:r>
          </w:p>
        </w:tc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Воссоздание института социальной профилактики и вовлечение общественности в предупреждение правонарушений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3.3.1.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В целях выявления лиц, нарушающих общественный порядок в местах массового отдыха молодежи   проводить совместные рейды с участковым  уполномоченным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ОВД, администрация сельского поселения,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3.4</w:t>
            </w:r>
          </w:p>
        </w:tc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pStyle w:val="5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  <w:p w:rsidR="000F18E4" w:rsidRPr="00D73C77" w:rsidRDefault="000F18E4" w:rsidP="00C63389">
            <w:pPr>
              <w:pStyle w:val="5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Профилактика правонарушений в отношении определенных категорий лиц и по отдельным видам противоправной деятельности</w:t>
            </w:r>
          </w:p>
          <w:p w:rsidR="000F18E4" w:rsidRPr="00D73C77" w:rsidRDefault="000F18E4" w:rsidP="00C63389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3.4.1.</w:t>
            </w:r>
          </w:p>
        </w:tc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Профилактика правонарушений несовершеннолетних и молодежи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3.4.1.1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Организовать проведение практических занятий и семинаров с привлечением специалистов по проблемам 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>профилактики безнадзорности и правонарушений несовершеннолетних.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поселения, ОВД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>3.4.1.2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Организовать проведение мероприятий с несовершеннолетними, состоящими на учете в правоохранительных органах (спортивные соревнования, экскурсии) в летний период времени.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МУ  КДК  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3.5.</w:t>
            </w:r>
          </w:p>
        </w:tc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pStyle w:val="5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Профилактика правонарушений в общественных местах и на улицах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3.5.1.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Организовать дежурство работников милиции,  при проведении общественных мероприятий.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сельского поселения, ОВД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ежегодно,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3.6.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pStyle w:val="5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Профилактика правонарушений на административных участках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3.6.1.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Организовать проведение отчетов участкового уполномоченного милиции  перед населением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сельского поселения,  ОВД.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ежеквартально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 течение 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3.6.2.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Содействие избирательным комиссиям в период подготовки и проведения избирательных кампаний различных уровней.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сельского поселения,  ОВД.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по мере необходимости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rPr>
          <w:cantSplit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</w:p>
          <w:p w:rsidR="000F18E4" w:rsidRPr="00D73C77" w:rsidRDefault="000F18E4" w:rsidP="00C63389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b/>
                <w:color w:val="000000"/>
                <w:sz w:val="24"/>
                <w:szCs w:val="24"/>
                <w:lang w:eastAsia="en-US"/>
              </w:rPr>
              <w:t>4. Информационно-методическое обеспечение профилактики правонарушений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4.1.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Создать базу данных о семьях, нуждающихся в социальной помощи и медико-психологической поддержке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Администрация сельского поселения, участковый уполномоченный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требуется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4.2.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Информировать граждан о способах и средствах правомерной защиты от преступных и иных посягательств путем проведения соответствующей разъяснительной работы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 участковый уполномоченный,  администрация сельского поселения,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</w:t>
            </w:r>
          </w:p>
        </w:tc>
      </w:tr>
      <w:tr w:rsidR="000F18E4" w:rsidRPr="00D73C77" w:rsidTr="00C6338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4.3.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 xml:space="preserve"> Организовать  пропаганду патриотизма, здорового образа жизни подростков и молодежи, их ориентацию на духовные </w:t>
            </w: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>ценности и службу в ВС РФ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lastRenderedPageBreak/>
              <w:t>Администрация сельского поселения,  МУ КДК  Широковского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2021</w:t>
            </w:r>
          </w:p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8E4" w:rsidRPr="00D73C77" w:rsidRDefault="000F18E4" w:rsidP="00C63389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D73C77">
              <w:rPr>
                <w:color w:val="000000"/>
                <w:sz w:val="24"/>
                <w:szCs w:val="24"/>
                <w:lang w:eastAsia="en-US"/>
              </w:rPr>
              <w:t>Не требует</w:t>
            </w:r>
          </w:p>
        </w:tc>
      </w:tr>
    </w:tbl>
    <w:p w:rsidR="000F18E4" w:rsidRPr="00D73C77" w:rsidRDefault="000F18E4" w:rsidP="000F18E4">
      <w:pPr>
        <w:rPr>
          <w:sz w:val="24"/>
          <w:szCs w:val="24"/>
        </w:rPr>
      </w:pPr>
    </w:p>
    <w:p w:rsidR="000F18E4" w:rsidRPr="00D73C77" w:rsidRDefault="000F18E4" w:rsidP="000F18E4">
      <w:pPr>
        <w:rPr>
          <w:sz w:val="24"/>
          <w:szCs w:val="24"/>
        </w:rPr>
      </w:pPr>
    </w:p>
    <w:p w:rsidR="0053527C" w:rsidRDefault="0053527C" w:rsidP="0053527C">
      <w:pPr>
        <w:jc w:val="both"/>
        <w:rPr>
          <w:b/>
          <w:sz w:val="32"/>
          <w:szCs w:val="32"/>
        </w:rPr>
      </w:pPr>
      <w:bookmarkStart w:id="0" w:name="_GoBack"/>
      <w:bookmarkEnd w:id="0"/>
    </w:p>
    <w:p w:rsidR="0053527C" w:rsidRDefault="0053527C" w:rsidP="0053527C"/>
    <w:p w:rsidR="004C797B" w:rsidRDefault="004C797B"/>
    <w:sectPr w:rsidR="004C797B" w:rsidSect="00110C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76DC" w:rsidRDefault="002376DC" w:rsidP="00174333">
      <w:r>
        <w:separator/>
      </w:r>
    </w:p>
  </w:endnote>
  <w:endnote w:type="continuationSeparator" w:id="1">
    <w:p w:rsidR="002376DC" w:rsidRDefault="002376DC" w:rsidP="001743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76DC" w:rsidRDefault="002376DC" w:rsidP="00174333">
      <w:r>
        <w:separator/>
      </w:r>
    </w:p>
  </w:footnote>
  <w:footnote w:type="continuationSeparator" w:id="1">
    <w:p w:rsidR="002376DC" w:rsidRDefault="002376DC" w:rsidP="0017433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3527C"/>
    <w:rsid w:val="000F18E4"/>
    <w:rsid w:val="00110C99"/>
    <w:rsid w:val="00174333"/>
    <w:rsid w:val="002376DC"/>
    <w:rsid w:val="002B3C2B"/>
    <w:rsid w:val="00421A53"/>
    <w:rsid w:val="004C797B"/>
    <w:rsid w:val="005352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27C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0F18E4"/>
    <w:pPr>
      <w:keepNext/>
      <w:jc w:val="center"/>
      <w:outlineLvl w:val="4"/>
    </w:pPr>
    <w:rPr>
      <w:b/>
      <w:color w:val="FF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0F18E4"/>
    <w:rPr>
      <w:rFonts w:ascii="Times New Roman" w:eastAsia="Times New Roman" w:hAnsi="Times New Roman" w:cs="Times New Roman"/>
      <w:b/>
      <w:color w:val="FF0000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1743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7433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743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74333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27C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0F18E4"/>
    <w:pPr>
      <w:keepNext/>
      <w:jc w:val="center"/>
      <w:outlineLvl w:val="4"/>
    </w:pPr>
    <w:rPr>
      <w:b/>
      <w:color w:val="FF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0F18E4"/>
    <w:rPr>
      <w:rFonts w:ascii="Times New Roman" w:eastAsia="Times New Roman" w:hAnsi="Times New Roman" w:cs="Times New Roman"/>
      <w:b/>
      <w:color w:val="FF000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1017</Words>
  <Characters>5802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2</cp:revision>
  <cp:lastPrinted>2021-04-07T09:32:00Z</cp:lastPrinted>
  <dcterms:created xsi:type="dcterms:W3CDTF">2021-04-30T06:08:00Z</dcterms:created>
  <dcterms:modified xsi:type="dcterms:W3CDTF">2021-04-30T06:08:00Z</dcterms:modified>
</cp:coreProperties>
</file>