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13" w:rsidRDefault="00133B13">
      <w:pPr>
        <w:rPr>
          <w:rStyle w:val="markedcontent"/>
          <w:rFonts w:ascii="Times New Roman" w:hAnsi="Times New Roman" w:cs="Times New Roman"/>
          <w:b/>
          <w:sz w:val="36"/>
          <w:szCs w:val="36"/>
        </w:rPr>
      </w:pPr>
    </w:p>
    <w:p w:rsidR="00133B13" w:rsidRDefault="00133B13" w:rsidP="00133B13">
      <w:pPr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 w:rsidRPr="00133B13">
        <w:rPr>
          <w:rStyle w:val="markedcontent"/>
          <w:rFonts w:ascii="Times New Roman" w:hAnsi="Times New Roman" w:cs="Times New Roman"/>
          <w:b/>
          <w:sz w:val="36"/>
          <w:szCs w:val="36"/>
        </w:rPr>
        <w:t>Основные показатели прогноза социально-экономического развития поселения за 20</w:t>
      </w:r>
      <w:r w:rsidR="00C93D0B">
        <w:rPr>
          <w:rStyle w:val="markedcontent"/>
          <w:rFonts w:ascii="Times New Roman" w:hAnsi="Times New Roman" w:cs="Times New Roman"/>
          <w:b/>
          <w:sz w:val="36"/>
          <w:szCs w:val="36"/>
        </w:rPr>
        <w:t>22</w:t>
      </w:r>
      <w:r w:rsidRPr="00133B13">
        <w:rPr>
          <w:rStyle w:val="markedcontent"/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W w:w="15192" w:type="dxa"/>
        <w:tblInd w:w="108" w:type="dxa"/>
        <w:tblLook w:val="04A0" w:firstRow="1" w:lastRow="0" w:firstColumn="1" w:lastColumn="0" w:noHBand="0" w:noVBand="1"/>
      </w:tblPr>
      <w:tblGrid>
        <w:gridCol w:w="4237"/>
        <w:gridCol w:w="16"/>
        <w:gridCol w:w="2020"/>
        <w:gridCol w:w="1500"/>
        <w:gridCol w:w="1500"/>
        <w:gridCol w:w="1500"/>
        <w:gridCol w:w="1500"/>
        <w:gridCol w:w="1500"/>
        <w:gridCol w:w="1419"/>
      </w:tblGrid>
      <w:tr w:rsidR="00133B13" w:rsidRPr="00133B13" w:rsidTr="00133B13">
        <w:trPr>
          <w:trHeight w:val="60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 w:rsidR="00133B13" w:rsidRPr="00133B13" w:rsidTr="00133B13">
        <w:trPr>
          <w:trHeight w:val="322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C9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C93D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C9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C93D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C9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C93D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C9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C93D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C9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C93D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C9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C93D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</w:tr>
      <w:tr w:rsidR="00133B13" w:rsidRPr="00133B13" w:rsidTr="00133B13">
        <w:trPr>
          <w:trHeight w:val="465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3B13" w:rsidRPr="00133B13" w:rsidTr="00133B13">
        <w:trPr>
          <w:trHeight w:val="4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 Промышленность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3B13" w:rsidRPr="00133B13" w:rsidTr="00133B13">
        <w:trPr>
          <w:trHeight w:val="7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100,38</w:t>
            </w:r>
          </w:p>
        </w:tc>
      </w:tr>
      <w:tr w:rsidR="00133B13" w:rsidRPr="00133B13" w:rsidTr="00133B13">
        <w:trPr>
          <w:trHeight w:val="76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br/>
              <w:t>Численность постоянного населения (среднегодовая) - всего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0,929</w:t>
            </w:r>
          </w:p>
        </w:tc>
      </w:tr>
      <w:tr w:rsidR="00133B13" w:rsidRPr="00133B13" w:rsidTr="00133B13">
        <w:trPr>
          <w:trHeight w:val="85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97,963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98,763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98,944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99,14</w:t>
            </w:r>
            <w:bookmarkStart w:id="0" w:name="_GoBack"/>
            <w:bookmarkEnd w:id="0"/>
            <w:r w:rsidRPr="00133B1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33B13" w:rsidRPr="00133B13" w:rsidTr="00133B13">
        <w:trPr>
          <w:trHeight w:val="37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городского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B13" w:rsidRPr="00133B13" w:rsidTr="00133B13">
        <w:trPr>
          <w:trHeight w:val="9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B13" w:rsidRPr="00133B13" w:rsidTr="00133B13">
        <w:trPr>
          <w:trHeight w:val="37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 xml:space="preserve">сельского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0,929</w:t>
            </w:r>
          </w:p>
        </w:tc>
      </w:tr>
      <w:tr w:rsidR="00133B13" w:rsidRPr="00133B13" w:rsidTr="00133B13">
        <w:trPr>
          <w:trHeight w:val="9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97,963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98,763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98,944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99,146</w:t>
            </w:r>
          </w:p>
        </w:tc>
      </w:tr>
      <w:tr w:rsidR="00133B13" w:rsidRPr="00133B13" w:rsidTr="00133B13">
        <w:trPr>
          <w:trHeight w:val="9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lastRenderedPageBreak/>
              <w:t>Общий коэффициент рождаемости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человек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133B13" w:rsidRPr="00133B13" w:rsidTr="00133B13">
        <w:trPr>
          <w:trHeight w:val="87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Общий коэффициент смертности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человек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19,0</w:t>
            </w:r>
          </w:p>
        </w:tc>
      </w:tr>
      <w:tr w:rsidR="00133B13" w:rsidRPr="00133B13" w:rsidTr="00133B13">
        <w:trPr>
          <w:trHeight w:val="9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Коэффициент естественного прироста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человек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-13,0</w:t>
            </w:r>
          </w:p>
        </w:tc>
      </w:tr>
      <w:tr w:rsidR="00133B13" w:rsidRPr="00133B13" w:rsidTr="00133B13">
        <w:trPr>
          <w:trHeight w:val="79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Ожидаемая продолжительность жизни при рождении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71,4</w:t>
            </w:r>
          </w:p>
        </w:tc>
      </w:tr>
      <w:tr w:rsidR="00133B13" w:rsidRPr="00133B13" w:rsidTr="00133B13">
        <w:trPr>
          <w:trHeight w:val="43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  <w:bCs/>
              </w:rPr>
            </w:pPr>
            <w:r w:rsidRPr="00133B13">
              <w:rPr>
                <w:rFonts w:ascii="Times New Roman" w:hAnsi="Times New Roman" w:cs="Times New Roman"/>
                <w:b/>
                <w:bCs/>
              </w:rPr>
              <w:t>2.2. Труд и занятость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B13" w:rsidRPr="00133B13" w:rsidTr="00133B13">
        <w:trPr>
          <w:trHeight w:val="144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0,009</w:t>
            </w:r>
          </w:p>
        </w:tc>
      </w:tr>
      <w:tr w:rsidR="00133B13" w:rsidRPr="00133B13" w:rsidTr="00133B13">
        <w:trPr>
          <w:trHeight w:val="112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1,6</w:t>
            </w:r>
          </w:p>
        </w:tc>
      </w:tr>
    </w:tbl>
    <w:p w:rsidR="0041796F" w:rsidRPr="00133B13" w:rsidRDefault="0041796F">
      <w:pPr>
        <w:rPr>
          <w:rFonts w:ascii="Times New Roman" w:hAnsi="Times New Roman" w:cs="Times New Roman"/>
          <w:b/>
        </w:rPr>
      </w:pPr>
    </w:p>
    <w:sectPr w:rsidR="0041796F" w:rsidRPr="00133B13" w:rsidSect="00C26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3"/>
    <w:rsid w:val="00133B13"/>
    <w:rsid w:val="0041796F"/>
    <w:rsid w:val="007672E7"/>
    <w:rsid w:val="00C26A6C"/>
    <w:rsid w:val="00C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FDA0-4347-4714-9AA3-FD184E75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3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2021-07-28T13:55:00Z</dcterms:created>
  <dcterms:modified xsi:type="dcterms:W3CDTF">2023-08-18T10:53:00Z</dcterms:modified>
</cp:coreProperties>
</file>