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2B" w:rsidRDefault="00280A2B" w:rsidP="000E06A2">
      <w:pPr>
        <w:jc w:val="center"/>
        <w:rPr>
          <w:b/>
          <w:sz w:val="28"/>
          <w:szCs w:val="28"/>
        </w:rPr>
      </w:pPr>
    </w:p>
    <w:p w:rsidR="000E06A2" w:rsidRDefault="000E06A2" w:rsidP="000E0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E06A2" w:rsidRDefault="000E06A2" w:rsidP="000E06A2">
      <w:pPr>
        <w:rPr>
          <w:b/>
          <w:sz w:val="28"/>
          <w:szCs w:val="28"/>
        </w:rPr>
      </w:pPr>
    </w:p>
    <w:p w:rsidR="000E06A2" w:rsidRDefault="000E06A2" w:rsidP="000E06A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0E06A2" w:rsidRDefault="000E06A2" w:rsidP="000E06A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0E06A2" w:rsidRDefault="000E06A2" w:rsidP="000E06A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0E06A2" w:rsidRDefault="000E06A2" w:rsidP="000E06A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0E06A2" w:rsidRDefault="000E06A2" w:rsidP="000E06A2">
      <w:pPr>
        <w:jc w:val="center"/>
        <w:rPr>
          <w:b/>
          <w:sz w:val="28"/>
          <w:szCs w:val="28"/>
        </w:rPr>
      </w:pPr>
    </w:p>
    <w:p w:rsidR="000E06A2" w:rsidRDefault="000E06A2" w:rsidP="000E0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E06A2" w:rsidRDefault="000E06A2" w:rsidP="000E06A2">
      <w:pPr>
        <w:jc w:val="center"/>
        <w:rPr>
          <w:b/>
          <w:sz w:val="28"/>
          <w:szCs w:val="28"/>
        </w:rPr>
      </w:pPr>
    </w:p>
    <w:p w:rsidR="000E06A2" w:rsidRDefault="00473D56" w:rsidP="000E06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20.06.</w:t>
      </w:r>
      <w:r w:rsidR="000E06A2">
        <w:rPr>
          <w:b/>
          <w:sz w:val="28"/>
          <w:szCs w:val="28"/>
        </w:rPr>
        <w:t xml:space="preserve"> 2017 года                                             </w:t>
      </w:r>
      <w:r>
        <w:rPr>
          <w:b/>
          <w:sz w:val="28"/>
          <w:szCs w:val="28"/>
        </w:rPr>
        <w:t xml:space="preserve">                                         № 73</w:t>
      </w:r>
    </w:p>
    <w:p w:rsidR="000E06A2" w:rsidRDefault="000E06A2" w:rsidP="000E0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0E06A2" w:rsidRDefault="000E06A2" w:rsidP="000E06A2">
      <w:pPr>
        <w:jc w:val="both"/>
        <w:rPr>
          <w:sz w:val="28"/>
          <w:szCs w:val="28"/>
        </w:rPr>
      </w:pPr>
    </w:p>
    <w:p w:rsidR="00AE060D" w:rsidRPr="009F671D" w:rsidRDefault="00AE060D" w:rsidP="000E06A2">
      <w:pPr>
        <w:jc w:val="both"/>
        <w:rPr>
          <w:b/>
          <w:sz w:val="28"/>
          <w:szCs w:val="28"/>
        </w:rPr>
      </w:pPr>
    </w:p>
    <w:p w:rsidR="000E06A2" w:rsidRPr="009F671D" w:rsidRDefault="000E06A2" w:rsidP="000E06A2">
      <w:pPr>
        <w:jc w:val="both"/>
        <w:rPr>
          <w:b/>
          <w:sz w:val="28"/>
          <w:szCs w:val="28"/>
        </w:rPr>
      </w:pPr>
      <w:r w:rsidRPr="009F671D">
        <w:rPr>
          <w:b/>
          <w:sz w:val="28"/>
          <w:szCs w:val="28"/>
        </w:rPr>
        <w:t>Об утверждении Порядка уведомления муниципальными служащими администрации Широковского сельского поселения о выполнении иной оплачиваемой работы»</w:t>
      </w:r>
    </w:p>
    <w:p w:rsidR="000E06A2" w:rsidRPr="009F671D" w:rsidRDefault="000E06A2" w:rsidP="000E06A2">
      <w:pPr>
        <w:jc w:val="both"/>
        <w:rPr>
          <w:sz w:val="28"/>
          <w:szCs w:val="28"/>
        </w:rPr>
      </w:pPr>
    </w:p>
    <w:p w:rsidR="000E06A2" w:rsidRPr="009F671D" w:rsidRDefault="000E06A2" w:rsidP="000E06A2">
      <w:pPr>
        <w:jc w:val="both"/>
        <w:rPr>
          <w:sz w:val="28"/>
          <w:szCs w:val="28"/>
        </w:rPr>
      </w:pPr>
    </w:p>
    <w:p w:rsidR="000E06A2" w:rsidRPr="009F671D" w:rsidRDefault="000E06A2" w:rsidP="000E06A2">
      <w:pPr>
        <w:jc w:val="both"/>
        <w:rPr>
          <w:sz w:val="28"/>
          <w:szCs w:val="28"/>
        </w:rPr>
      </w:pPr>
      <w:proofErr w:type="gramStart"/>
      <w:r w:rsidRPr="009F671D">
        <w:rPr>
          <w:sz w:val="28"/>
          <w:szCs w:val="28"/>
        </w:rPr>
        <w:t>Во</w:t>
      </w:r>
      <w:proofErr w:type="gramEnd"/>
      <w:r w:rsidRPr="009F671D">
        <w:rPr>
          <w:sz w:val="28"/>
          <w:szCs w:val="28"/>
        </w:rPr>
        <w:t xml:space="preserve"> исполнении Федерального закона  от 02.03.2007  № 25-ФЗ  «О муниципальной службе в Российской Федерации</w:t>
      </w:r>
      <w:r w:rsidR="00AE060D" w:rsidRPr="009F671D">
        <w:rPr>
          <w:sz w:val="28"/>
          <w:szCs w:val="28"/>
        </w:rPr>
        <w:t>»</w:t>
      </w:r>
      <w:r w:rsidRPr="009F671D">
        <w:rPr>
          <w:sz w:val="28"/>
          <w:szCs w:val="28"/>
        </w:rPr>
        <w:t>,  Федерального закона от 25.12.2008 № 273-ФЗ «О противодействии коррупции»,  с целью предотвращения конфликта интересов на муниципальной службе, администрация</w:t>
      </w:r>
    </w:p>
    <w:p w:rsidR="000E06A2" w:rsidRPr="009F671D" w:rsidRDefault="000E06A2" w:rsidP="000E06A2">
      <w:pPr>
        <w:jc w:val="both"/>
        <w:rPr>
          <w:sz w:val="28"/>
          <w:szCs w:val="28"/>
        </w:rPr>
      </w:pPr>
    </w:p>
    <w:p w:rsidR="000E06A2" w:rsidRPr="009F671D" w:rsidRDefault="000E06A2" w:rsidP="000E06A2">
      <w:pPr>
        <w:jc w:val="both"/>
        <w:rPr>
          <w:sz w:val="28"/>
          <w:szCs w:val="28"/>
        </w:rPr>
      </w:pPr>
      <w:proofErr w:type="gramStart"/>
      <w:r w:rsidRPr="009F671D">
        <w:rPr>
          <w:sz w:val="28"/>
          <w:szCs w:val="28"/>
        </w:rPr>
        <w:t>п</w:t>
      </w:r>
      <w:proofErr w:type="gramEnd"/>
      <w:r w:rsidRPr="009F671D">
        <w:rPr>
          <w:sz w:val="28"/>
          <w:szCs w:val="28"/>
        </w:rPr>
        <w:t xml:space="preserve"> о с т а н о в л я е т:</w:t>
      </w:r>
    </w:p>
    <w:p w:rsidR="000E06A2" w:rsidRPr="009F671D" w:rsidRDefault="000E06A2" w:rsidP="000E06A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F671D">
        <w:rPr>
          <w:sz w:val="28"/>
          <w:szCs w:val="28"/>
        </w:rPr>
        <w:t>Утвердить прилагаемый Порядок уведомления муниципальными служащими администрации Широковского сельского поселения о выполнении иной оплачиваемой работы (Приложение № 1).</w:t>
      </w:r>
    </w:p>
    <w:p w:rsidR="000E06A2" w:rsidRPr="009F671D" w:rsidRDefault="00AE060D" w:rsidP="000E06A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F671D">
        <w:rPr>
          <w:sz w:val="28"/>
          <w:szCs w:val="28"/>
        </w:rPr>
        <w:t>Обнародовать настоящее постановление в установленном порядке.</w:t>
      </w:r>
    </w:p>
    <w:p w:rsidR="00AE060D" w:rsidRPr="009F671D" w:rsidRDefault="00AE060D" w:rsidP="000E06A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F671D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0E06A2" w:rsidRPr="009F671D" w:rsidRDefault="000E06A2" w:rsidP="000E06A2">
      <w:pPr>
        <w:jc w:val="both"/>
        <w:rPr>
          <w:sz w:val="28"/>
          <w:szCs w:val="28"/>
        </w:rPr>
      </w:pPr>
    </w:p>
    <w:p w:rsidR="000E06A2" w:rsidRPr="000E06A2" w:rsidRDefault="000E06A2" w:rsidP="000E06A2">
      <w:pPr>
        <w:jc w:val="both"/>
        <w:rPr>
          <w:sz w:val="24"/>
          <w:szCs w:val="24"/>
        </w:rPr>
      </w:pPr>
    </w:p>
    <w:p w:rsidR="000E06A2" w:rsidRPr="000E06A2" w:rsidRDefault="000E06A2" w:rsidP="000E06A2">
      <w:pPr>
        <w:jc w:val="both"/>
        <w:rPr>
          <w:sz w:val="24"/>
          <w:szCs w:val="24"/>
        </w:rPr>
      </w:pPr>
    </w:p>
    <w:p w:rsidR="000E06A2" w:rsidRDefault="000E06A2" w:rsidP="000E06A2">
      <w:pPr>
        <w:jc w:val="both"/>
        <w:rPr>
          <w:sz w:val="24"/>
          <w:szCs w:val="24"/>
        </w:rPr>
      </w:pPr>
    </w:p>
    <w:p w:rsidR="000E06A2" w:rsidRDefault="000E06A2" w:rsidP="000E06A2">
      <w:pPr>
        <w:jc w:val="both"/>
        <w:rPr>
          <w:sz w:val="24"/>
          <w:szCs w:val="24"/>
        </w:rPr>
      </w:pPr>
    </w:p>
    <w:p w:rsidR="000E06A2" w:rsidRDefault="000E06A2" w:rsidP="000E06A2">
      <w:pPr>
        <w:jc w:val="both"/>
        <w:rPr>
          <w:sz w:val="24"/>
          <w:szCs w:val="24"/>
        </w:rPr>
      </w:pPr>
    </w:p>
    <w:p w:rsidR="000E06A2" w:rsidRDefault="000E06A2" w:rsidP="000E06A2">
      <w:pPr>
        <w:jc w:val="both"/>
        <w:rPr>
          <w:sz w:val="24"/>
          <w:szCs w:val="24"/>
        </w:rPr>
      </w:pPr>
    </w:p>
    <w:p w:rsidR="000E06A2" w:rsidRDefault="000E06A2" w:rsidP="000E06A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AE060D" w:rsidRDefault="000E06A2" w:rsidP="000E06A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</w:t>
      </w:r>
    </w:p>
    <w:p w:rsidR="00AE060D" w:rsidRDefault="00AE060D" w:rsidP="000E06A2">
      <w:pPr>
        <w:jc w:val="both"/>
        <w:rPr>
          <w:b/>
          <w:sz w:val="32"/>
          <w:szCs w:val="32"/>
        </w:rPr>
      </w:pPr>
    </w:p>
    <w:p w:rsidR="00AE060D" w:rsidRDefault="00AE060D" w:rsidP="000E06A2">
      <w:pPr>
        <w:jc w:val="both"/>
        <w:rPr>
          <w:b/>
          <w:sz w:val="32"/>
          <w:szCs w:val="32"/>
        </w:rPr>
      </w:pPr>
    </w:p>
    <w:p w:rsidR="00376E28" w:rsidRDefault="00376E28" w:rsidP="000E06A2">
      <w:pPr>
        <w:jc w:val="both"/>
        <w:rPr>
          <w:b/>
          <w:sz w:val="32"/>
          <w:szCs w:val="32"/>
        </w:rPr>
      </w:pPr>
    </w:p>
    <w:p w:rsidR="00473D56" w:rsidRDefault="00376E28" w:rsidP="000E06A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</w:t>
      </w:r>
    </w:p>
    <w:p w:rsidR="000E06A2" w:rsidRPr="00AE060D" w:rsidRDefault="00473D56" w:rsidP="000E06A2">
      <w:pPr>
        <w:jc w:val="both"/>
        <w:rPr>
          <w:sz w:val="22"/>
          <w:szCs w:val="2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</w:t>
      </w:r>
      <w:bookmarkStart w:id="0" w:name="_GoBack"/>
      <w:bookmarkEnd w:id="0"/>
      <w:r w:rsidR="00AE060D" w:rsidRPr="00AE060D">
        <w:rPr>
          <w:sz w:val="22"/>
          <w:szCs w:val="22"/>
        </w:rPr>
        <w:t>Приложение № 1</w:t>
      </w:r>
      <w:r w:rsidR="000E06A2" w:rsidRPr="00AE060D">
        <w:rPr>
          <w:sz w:val="22"/>
          <w:szCs w:val="22"/>
        </w:rPr>
        <w:t xml:space="preserve">                 </w:t>
      </w:r>
    </w:p>
    <w:p w:rsidR="00AE060D" w:rsidRDefault="00AE06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к  постановлению администрации</w:t>
      </w:r>
    </w:p>
    <w:p w:rsidR="00AE060D" w:rsidRDefault="00AE06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от _</w:t>
      </w:r>
      <w:r w:rsidR="00473D56">
        <w:rPr>
          <w:sz w:val="22"/>
          <w:szCs w:val="22"/>
          <w:u w:val="single"/>
        </w:rPr>
        <w:t>20.06.</w:t>
      </w:r>
      <w:r>
        <w:rPr>
          <w:sz w:val="22"/>
          <w:szCs w:val="22"/>
        </w:rPr>
        <w:t>2017  №__</w:t>
      </w:r>
      <w:r w:rsidR="00473D56">
        <w:rPr>
          <w:sz w:val="22"/>
          <w:szCs w:val="22"/>
          <w:u w:val="single"/>
        </w:rPr>
        <w:t>73</w:t>
      </w:r>
      <w:r>
        <w:rPr>
          <w:sz w:val="22"/>
          <w:szCs w:val="22"/>
        </w:rPr>
        <w:t>_____</w:t>
      </w:r>
    </w:p>
    <w:p w:rsidR="00AE060D" w:rsidRPr="00E50604" w:rsidRDefault="00AE060D">
      <w:pPr>
        <w:rPr>
          <w:sz w:val="24"/>
          <w:szCs w:val="24"/>
        </w:rPr>
      </w:pPr>
    </w:p>
    <w:p w:rsidR="00AE060D" w:rsidRPr="00E50604" w:rsidRDefault="00E50604" w:rsidP="00E50604">
      <w:pPr>
        <w:jc w:val="center"/>
        <w:rPr>
          <w:b/>
          <w:sz w:val="24"/>
          <w:szCs w:val="24"/>
        </w:rPr>
      </w:pPr>
      <w:r w:rsidRPr="00E50604">
        <w:rPr>
          <w:b/>
          <w:sz w:val="24"/>
          <w:szCs w:val="24"/>
        </w:rPr>
        <w:t>ПОРЯДОК</w:t>
      </w:r>
    </w:p>
    <w:p w:rsidR="00E50604" w:rsidRPr="00E50604" w:rsidRDefault="00E50604" w:rsidP="00E506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E50604">
        <w:rPr>
          <w:b/>
          <w:sz w:val="24"/>
          <w:szCs w:val="24"/>
        </w:rPr>
        <w:t>ведомления муниципальными служащими администрации</w:t>
      </w:r>
    </w:p>
    <w:p w:rsidR="00E50604" w:rsidRPr="00E50604" w:rsidRDefault="00E50604" w:rsidP="00E50604">
      <w:pPr>
        <w:jc w:val="center"/>
        <w:rPr>
          <w:b/>
          <w:sz w:val="24"/>
          <w:szCs w:val="24"/>
        </w:rPr>
      </w:pPr>
      <w:r w:rsidRPr="00E50604">
        <w:rPr>
          <w:b/>
          <w:sz w:val="24"/>
          <w:szCs w:val="24"/>
        </w:rPr>
        <w:t>Широковского сельского поселения</w:t>
      </w:r>
    </w:p>
    <w:p w:rsidR="00E50604" w:rsidRDefault="00E50604" w:rsidP="00E50604">
      <w:pPr>
        <w:jc w:val="center"/>
        <w:rPr>
          <w:b/>
          <w:sz w:val="24"/>
          <w:szCs w:val="24"/>
        </w:rPr>
      </w:pPr>
      <w:r w:rsidRPr="00E50604">
        <w:rPr>
          <w:b/>
          <w:sz w:val="24"/>
          <w:szCs w:val="24"/>
        </w:rPr>
        <w:t>о выполнении иной оплачиваемой работы</w:t>
      </w:r>
    </w:p>
    <w:p w:rsidR="003213F3" w:rsidRDefault="003213F3" w:rsidP="00280A2B">
      <w:pPr>
        <w:jc w:val="both"/>
        <w:rPr>
          <w:b/>
          <w:sz w:val="24"/>
          <w:szCs w:val="24"/>
        </w:rPr>
      </w:pPr>
    </w:p>
    <w:p w:rsidR="003213F3" w:rsidRPr="00280A2B" w:rsidRDefault="003213F3" w:rsidP="00280A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Настоящий порядок разработан на основании</w:t>
      </w:r>
      <w:r w:rsidR="00280A2B">
        <w:rPr>
          <w:sz w:val="24"/>
          <w:szCs w:val="24"/>
        </w:rPr>
        <w:t xml:space="preserve"> части 2 статьи 11 Федерального </w:t>
      </w:r>
      <w:r w:rsidRPr="00280A2B">
        <w:rPr>
          <w:sz w:val="24"/>
          <w:szCs w:val="24"/>
        </w:rPr>
        <w:t xml:space="preserve">закона от 02.03.2007 № 25-ФЗ «О муниципальной службе в Российской </w:t>
      </w:r>
      <w:r w:rsidR="00280A2B" w:rsidRPr="00280A2B">
        <w:rPr>
          <w:sz w:val="24"/>
          <w:szCs w:val="24"/>
        </w:rPr>
        <w:t xml:space="preserve">                                          </w:t>
      </w:r>
      <w:r w:rsidRPr="00280A2B">
        <w:rPr>
          <w:sz w:val="24"/>
          <w:szCs w:val="24"/>
        </w:rPr>
        <w:t>Федерации» с целью предотвращения конфликта интересов на муниципальной службе и устанавливает процедуру уведомления главы администрации  (далее работодателя) о выполнении муниципальным</w:t>
      </w:r>
      <w:r w:rsidR="009F671D" w:rsidRPr="00280A2B">
        <w:rPr>
          <w:sz w:val="24"/>
          <w:szCs w:val="24"/>
        </w:rPr>
        <w:t>и</w:t>
      </w:r>
      <w:r w:rsidRPr="00280A2B">
        <w:rPr>
          <w:sz w:val="24"/>
          <w:szCs w:val="24"/>
        </w:rPr>
        <w:t xml:space="preserve">  служащим</w:t>
      </w:r>
      <w:r w:rsidR="009F671D" w:rsidRPr="00280A2B">
        <w:rPr>
          <w:sz w:val="24"/>
          <w:szCs w:val="24"/>
        </w:rPr>
        <w:t>и</w:t>
      </w:r>
      <w:r w:rsidRPr="00280A2B">
        <w:rPr>
          <w:sz w:val="24"/>
          <w:szCs w:val="24"/>
        </w:rPr>
        <w:t xml:space="preserve">  местной ад</w:t>
      </w:r>
      <w:r w:rsidR="009F671D" w:rsidRPr="00280A2B">
        <w:rPr>
          <w:sz w:val="24"/>
          <w:szCs w:val="24"/>
        </w:rPr>
        <w:t>министрации (далее муниципальные  служащие</w:t>
      </w:r>
      <w:r w:rsidRPr="00280A2B">
        <w:rPr>
          <w:sz w:val="24"/>
          <w:szCs w:val="24"/>
        </w:rPr>
        <w:t>) иной оплачиваемой работы.</w:t>
      </w:r>
    </w:p>
    <w:p w:rsidR="003213F3" w:rsidRDefault="009F671D" w:rsidP="00280A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 служащие </w:t>
      </w:r>
      <w:r w:rsidR="003213F3">
        <w:rPr>
          <w:sz w:val="24"/>
          <w:szCs w:val="24"/>
        </w:rPr>
        <w:t xml:space="preserve"> вправе с предвари</w:t>
      </w:r>
      <w:r w:rsidR="00280A2B">
        <w:rPr>
          <w:sz w:val="24"/>
          <w:szCs w:val="24"/>
        </w:rPr>
        <w:t xml:space="preserve">тельным письменным уведомлением </w:t>
      </w:r>
      <w:r w:rsidR="003213F3">
        <w:rPr>
          <w:sz w:val="24"/>
          <w:szCs w:val="24"/>
        </w:rPr>
        <w:t>работодателя выполнять иную оплачиваемую работу</w:t>
      </w:r>
      <w:r w:rsidR="00280A2B">
        <w:rPr>
          <w:sz w:val="24"/>
          <w:szCs w:val="24"/>
        </w:rPr>
        <w:t xml:space="preserve">, если это не повлечет за собой </w:t>
      </w:r>
      <w:r w:rsidR="003213F3">
        <w:rPr>
          <w:sz w:val="24"/>
          <w:szCs w:val="24"/>
        </w:rPr>
        <w:t>конфликт интересов.</w:t>
      </w:r>
    </w:p>
    <w:p w:rsidR="003213F3" w:rsidRDefault="003213F3" w:rsidP="00280A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 конфликтом интересов понимает</w:t>
      </w:r>
      <w:r w:rsidR="00280A2B">
        <w:rPr>
          <w:sz w:val="24"/>
          <w:szCs w:val="24"/>
        </w:rPr>
        <w:t xml:space="preserve">ся ситуация, при которой личная  </w:t>
      </w:r>
      <w:r>
        <w:rPr>
          <w:sz w:val="24"/>
          <w:szCs w:val="24"/>
        </w:rPr>
        <w:t>заинтересованность (прям</w:t>
      </w:r>
      <w:r w:rsidR="009F671D">
        <w:rPr>
          <w:sz w:val="24"/>
          <w:szCs w:val="24"/>
        </w:rPr>
        <w:t xml:space="preserve">ая или косвенная) муниципальных  служащих </w:t>
      </w:r>
      <w:r>
        <w:rPr>
          <w:sz w:val="24"/>
          <w:szCs w:val="24"/>
        </w:rPr>
        <w:t xml:space="preserve">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способной привести к причинению  вреда правами и законными интересами граждан, организаций, общества</w:t>
      </w:r>
      <w:proofErr w:type="gramEnd"/>
      <w:r>
        <w:rPr>
          <w:sz w:val="24"/>
          <w:szCs w:val="24"/>
        </w:rPr>
        <w:t xml:space="preserve"> или государства.</w:t>
      </w:r>
    </w:p>
    <w:p w:rsidR="003213F3" w:rsidRDefault="00F76BE2" w:rsidP="003213F3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Выполнение муниципальным</w:t>
      </w:r>
      <w:r w:rsidR="009F671D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служащим</w:t>
      </w:r>
      <w:r w:rsidR="009F671D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иной регулярной оплачиваемой работы должно осуществляться </w:t>
      </w:r>
      <w:proofErr w:type="gramStart"/>
      <w:r>
        <w:rPr>
          <w:sz w:val="24"/>
          <w:szCs w:val="24"/>
        </w:rPr>
        <w:t>в свободное от основной работы время в соответствии с требованиями трудового законодательства о работе</w:t>
      </w:r>
      <w:proofErr w:type="gramEnd"/>
      <w:r>
        <w:rPr>
          <w:sz w:val="24"/>
          <w:szCs w:val="24"/>
        </w:rPr>
        <w:t xml:space="preserve"> по совместительству.</w:t>
      </w:r>
    </w:p>
    <w:p w:rsidR="00F76BE2" w:rsidRDefault="009F671D" w:rsidP="003213F3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 служащие</w:t>
      </w:r>
      <w:r w:rsidR="00F76BE2">
        <w:rPr>
          <w:sz w:val="24"/>
          <w:szCs w:val="24"/>
        </w:rPr>
        <w:t xml:space="preserve">,  </w:t>
      </w:r>
      <w:proofErr w:type="gramStart"/>
      <w:r w:rsidR="00F76BE2">
        <w:rPr>
          <w:sz w:val="24"/>
          <w:szCs w:val="24"/>
        </w:rPr>
        <w:t>планирующий</w:t>
      </w:r>
      <w:proofErr w:type="gramEnd"/>
      <w:r w:rsidR="00F76BE2">
        <w:rPr>
          <w:sz w:val="24"/>
          <w:szCs w:val="24"/>
        </w:rPr>
        <w:t xml:space="preserve"> выполнять иную оплачиваемую работу,  направляет работодателю уведомление в письменной форме. Регистрация уведомления осуществляется специалистом по вопросам  кадровой работы и муниципальной службы администрации Широковского сельского поселения в день их поступления в журнале регистрации уведомлений о намерении  выполнять иную оплачиваемую работу.</w:t>
      </w:r>
    </w:p>
    <w:p w:rsidR="00F76BE2" w:rsidRDefault="00F76BE2" w:rsidP="003213F3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Предварительное уведомление о предстоящем  выполнении иной оплачиваемой работы (далее уведомление) должно быть направлено до начала выполнения иной оплачиваемой работы и содержать:</w:t>
      </w:r>
    </w:p>
    <w:p w:rsidR="00F76BE2" w:rsidRDefault="00F76BE2" w:rsidP="00F76B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и характеристику деятельности организации (учреждения)  в котором предполагается осуществлять иную оплачиваемую работу;</w:t>
      </w:r>
    </w:p>
    <w:p w:rsidR="00F76BE2" w:rsidRDefault="00F76BE2" w:rsidP="00F76B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должности по иной оплачиваемой работе, основные обязанности, описание характера работы;</w:t>
      </w:r>
    </w:p>
    <w:p w:rsidR="009F671D" w:rsidRDefault="009F671D" w:rsidP="00F76B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3378B">
        <w:rPr>
          <w:sz w:val="24"/>
          <w:szCs w:val="24"/>
        </w:rPr>
        <w:t>предполагаемый график занятости (сроки и время выполнения иной оплачиваемой работы).</w:t>
      </w:r>
    </w:p>
    <w:p w:rsidR="0083378B" w:rsidRDefault="0083378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7.   </w:t>
      </w:r>
      <w:proofErr w:type="gramStart"/>
      <w:r>
        <w:rPr>
          <w:sz w:val="24"/>
          <w:szCs w:val="24"/>
        </w:rPr>
        <w:t xml:space="preserve">Руководитель муниципального служащего и работодатель в бланке уведомления </w:t>
      </w:r>
      <w:r w:rsidR="00280A2B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подтверждает, что выполнение муниципальными служащими администрации Широковского сельского поселения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  <w:proofErr w:type="gramEnd"/>
    </w:p>
    <w:p w:rsidR="0083378B" w:rsidRDefault="0083378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8. В случае если руководитель муниципальных служащих и работодатель против выполнения муниципальными служащими иной оплачиваемой работы, в  уведомлении он обосновывает свое мнение о том, что иная оплачиваемая работа муниципальных служащих может привести к конфликту интересов.</w:t>
      </w:r>
    </w:p>
    <w:p w:rsidR="0083378B" w:rsidRDefault="0083378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9.  Предварительное уведомление муниципальных служащих о выполнении иной оплачиваемой работы в течение трех рабочих дней направляется в комиссию по соблюдению требований к служебному поведению муниципальных служащих администрации Широковского сельского поселения и урегулированию конфликта интересов.</w:t>
      </w:r>
    </w:p>
    <w:p w:rsidR="0083378B" w:rsidRDefault="0083378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10. По итогам рассмотрения уведомления комиссия принимает одно из двух решений:</w:t>
      </w:r>
    </w:p>
    <w:p w:rsidR="0083378B" w:rsidRDefault="00280A2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а) установлено, что в рассматриваемом случае не содержится признаков личной заинтересованности муниципальных служащих, которая может привести к конфликту интересов;</w:t>
      </w:r>
    </w:p>
    <w:p w:rsidR="00280A2B" w:rsidRDefault="00280A2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б) установлен факт наличия личной заинтересованности муниципальных служащих, которая приводит или может привести к конфликту интересов.</w:t>
      </w:r>
    </w:p>
    <w:p w:rsidR="00280A2B" w:rsidRPr="0083378B" w:rsidRDefault="00280A2B" w:rsidP="00833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11. В случае изменения графика выполнения иной оплачиваемой  работы, а также иных обстоятельств, связанных с выполнением такой работы, муниципальные служащие уведомляют работодателя в соответствии с настоящим Порядком.</w:t>
      </w:r>
    </w:p>
    <w:sectPr w:rsidR="00280A2B" w:rsidRPr="00833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A128A"/>
    <w:multiLevelType w:val="hybridMultilevel"/>
    <w:tmpl w:val="250CA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96FCD"/>
    <w:multiLevelType w:val="hybridMultilevel"/>
    <w:tmpl w:val="8B2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A2"/>
    <w:rsid w:val="000E06A2"/>
    <w:rsid w:val="001A1F9F"/>
    <w:rsid w:val="00280A2B"/>
    <w:rsid w:val="003213F3"/>
    <w:rsid w:val="00376E28"/>
    <w:rsid w:val="00473D56"/>
    <w:rsid w:val="004E5A86"/>
    <w:rsid w:val="0068509C"/>
    <w:rsid w:val="0083378B"/>
    <w:rsid w:val="009F671D"/>
    <w:rsid w:val="00AE060D"/>
    <w:rsid w:val="00E50604"/>
    <w:rsid w:val="00F7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6A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6A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2017-06-20T07:31:00Z</cp:lastPrinted>
  <dcterms:created xsi:type="dcterms:W3CDTF">2017-06-19T10:42:00Z</dcterms:created>
  <dcterms:modified xsi:type="dcterms:W3CDTF">2017-06-20T08:00:00Z</dcterms:modified>
</cp:coreProperties>
</file>