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D7" w:rsidRPr="00247DD7" w:rsidRDefault="00247DD7" w:rsidP="00256FBC">
      <w:pPr>
        <w:jc w:val="center"/>
        <w:rPr>
          <w:b/>
          <w:sz w:val="25"/>
          <w:szCs w:val="25"/>
        </w:rPr>
      </w:pPr>
      <w:r w:rsidRPr="00247DD7">
        <w:rPr>
          <w:b/>
          <w:sz w:val="25"/>
          <w:szCs w:val="25"/>
        </w:rPr>
        <w:t>РОССИЙСКАЯ  ФЕДЕРАЦИЯ</w:t>
      </w:r>
    </w:p>
    <w:p w:rsidR="00247DD7" w:rsidRPr="00247DD7" w:rsidRDefault="00247DD7" w:rsidP="00247DD7">
      <w:pPr>
        <w:jc w:val="center"/>
        <w:rPr>
          <w:b/>
          <w:sz w:val="25"/>
          <w:szCs w:val="25"/>
        </w:rPr>
      </w:pPr>
    </w:p>
    <w:p w:rsidR="00247DD7" w:rsidRPr="00247DD7" w:rsidRDefault="00247DD7" w:rsidP="00247DD7">
      <w:pPr>
        <w:jc w:val="center"/>
        <w:rPr>
          <w:b/>
          <w:sz w:val="25"/>
          <w:szCs w:val="25"/>
        </w:rPr>
      </w:pPr>
      <w:r w:rsidRPr="00247DD7">
        <w:rPr>
          <w:b/>
          <w:sz w:val="25"/>
          <w:szCs w:val="25"/>
        </w:rPr>
        <w:t xml:space="preserve">АДМИНИСТРАЦИЯ </w:t>
      </w:r>
    </w:p>
    <w:p w:rsidR="00247DD7" w:rsidRPr="00247DD7" w:rsidRDefault="00530037" w:rsidP="00247DD7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ШИРОКОВСКОГО</w:t>
      </w:r>
      <w:r w:rsidR="00247DD7" w:rsidRPr="00247DD7">
        <w:rPr>
          <w:b/>
          <w:sz w:val="25"/>
          <w:szCs w:val="25"/>
        </w:rPr>
        <w:t xml:space="preserve"> СЕЛЬСКОГО ПОСЕЛЕНИЯ </w:t>
      </w:r>
    </w:p>
    <w:p w:rsidR="00247DD7" w:rsidRPr="00247DD7" w:rsidRDefault="00247DD7" w:rsidP="00247DD7">
      <w:pPr>
        <w:jc w:val="center"/>
        <w:rPr>
          <w:b/>
          <w:sz w:val="25"/>
          <w:szCs w:val="25"/>
        </w:rPr>
      </w:pPr>
      <w:r w:rsidRPr="00247DD7">
        <w:rPr>
          <w:b/>
          <w:sz w:val="25"/>
          <w:szCs w:val="25"/>
        </w:rPr>
        <w:t xml:space="preserve">ФУРМАНОВСКОГО МУНИЦИПАЛЬНОГО РАЙОНА </w:t>
      </w:r>
    </w:p>
    <w:p w:rsidR="00247DD7" w:rsidRPr="00247DD7" w:rsidRDefault="00247DD7" w:rsidP="00247DD7">
      <w:pPr>
        <w:jc w:val="center"/>
        <w:rPr>
          <w:b/>
          <w:sz w:val="25"/>
          <w:szCs w:val="25"/>
        </w:rPr>
      </w:pPr>
      <w:r w:rsidRPr="00247DD7">
        <w:rPr>
          <w:b/>
          <w:sz w:val="25"/>
          <w:szCs w:val="25"/>
        </w:rPr>
        <w:t>ИВАНОВСКОЙ ОБЛАСТИ</w:t>
      </w:r>
    </w:p>
    <w:p w:rsidR="00247DD7" w:rsidRPr="00584B1F" w:rsidRDefault="00247DD7" w:rsidP="00247DD7">
      <w:pPr>
        <w:jc w:val="center"/>
        <w:rPr>
          <w:sz w:val="25"/>
          <w:szCs w:val="25"/>
        </w:rPr>
      </w:pPr>
    </w:p>
    <w:p w:rsidR="00247DD7" w:rsidRPr="00584B1F" w:rsidRDefault="00247DD7" w:rsidP="00247DD7">
      <w:pPr>
        <w:jc w:val="center"/>
        <w:rPr>
          <w:b/>
          <w:sz w:val="25"/>
          <w:szCs w:val="25"/>
        </w:rPr>
      </w:pPr>
      <w:proofErr w:type="gramStart"/>
      <w:r w:rsidRPr="00584B1F">
        <w:rPr>
          <w:b/>
          <w:sz w:val="25"/>
          <w:szCs w:val="25"/>
        </w:rPr>
        <w:t>П</w:t>
      </w:r>
      <w:proofErr w:type="gramEnd"/>
      <w:r w:rsidRPr="00584B1F">
        <w:rPr>
          <w:b/>
          <w:sz w:val="25"/>
          <w:szCs w:val="25"/>
        </w:rPr>
        <w:t xml:space="preserve"> О С Т А Н О В Л Е Н И Е</w:t>
      </w:r>
    </w:p>
    <w:p w:rsidR="00247DD7" w:rsidRPr="00584B1F" w:rsidRDefault="00247DD7" w:rsidP="00247DD7">
      <w:pPr>
        <w:jc w:val="center"/>
        <w:rPr>
          <w:sz w:val="25"/>
          <w:szCs w:val="25"/>
        </w:rPr>
      </w:pPr>
    </w:p>
    <w:p w:rsidR="00247DD7" w:rsidRPr="00126D51" w:rsidRDefault="00247DD7" w:rsidP="00247DD7">
      <w:pPr>
        <w:spacing w:line="360" w:lineRule="auto"/>
        <w:jc w:val="center"/>
        <w:rPr>
          <w:sz w:val="25"/>
          <w:szCs w:val="25"/>
          <w:u w:val="single"/>
        </w:rPr>
      </w:pPr>
      <w:r w:rsidRPr="00935EEC">
        <w:rPr>
          <w:sz w:val="25"/>
          <w:szCs w:val="25"/>
          <w:u w:val="single"/>
        </w:rPr>
        <w:t xml:space="preserve">от  </w:t>
      </w:r>
      <w:r w:rsidR="00530037">
        <w:rPr>
          <w:sz w:val="25"/>
          <w:szCs w:val="25"/>
          <w:u w:val="single"/>
        </w:rPr>
        <w:t>27</w:t>
      </w:r>
      <w:r w:rsidRPr="00935EEC">
        <w:rPr>
          <w:sz w:val="25"/>
          <w:szCs w:val="25"/>
          <w:u w:val="single"/>
        </w:rPr>
        <w:t>.</w:t>
      </w:r>
      <w:r w:rsidRPr="00D102E7">
        <w:rPr>
          <w:sz w:val="25"/>
          <w:szCs w:val="25"/>
          <w:u w:val="single"/>
        </w:rPr>
        <w:t>0</w:t>
      </w:r>
      <w:r w:rsidR="007B74B0">
        <w:rPr>
          <w:sz w:val="25"/>
          <w:szCs w:val="25"/>
          <w:u w:val="single"/>
        </w:rPr>
        <w:t>2</w:t>
      </w:r>
      <w:r>
        <w:rPr>
          <w:sz w:val="25"/>
          <w:szCs w:val="25"/>
          <w:u w:val="single"/>
        </w:rPr>
        <w:t>.2017</w:t>
      </w:r>
      <w:r w:rsidRPr="00584B1F">
        <w:rPr>
          <w:sz w:val="25"/>
          <w:szCs w:val="25"/>
          <w:u w:val="single"/>
        </w:rPr>
        <w:t xml:space="preserve"> </w:t>
      </w:r>
      <w:r w:rsidRPr="00584B1F">
        <w:rPr>
          <w:sz w:val="25"/>
          <w:szCs w:val="25"/>
        </w:rPr>
        <w:t xml:space="preserve">                                                                    </w:t>
      </w:r>
      <w:r>
        <w:rPr>
          <w:sz w:val="25"/>
          <w:szCs w:val="25"/>
        </w:rPr>
        <w:t xml:space="preserve">     </w:t>
      </w:r>
      <w:r w:rsidRPr="00584B1F">
        <w:rPr>
          <w:sz w:val="25"/>
          <w:szCs w:val="25"/>
        </w:rPr>
        <w:t xml:space="preserve">           </w:t>
      </w:r>
      <w:r>
        <w:rPr>
          <w:sz w:val="25"/>
          <w:szCs w:val="25"/>
        </w:rPr>
        <w:t xml:space="preserve">                          </w:t>
      </w:r>
      <w:r w:rsidRPr="00584B1F">
        <w:rPr>
          <w:sz w:val="25"/>
          <w:szCs w:val="25"/>
        </w:rPr>
        <w:t xml:space="preserve">   </w:t>
      </w:r>
      <w:r w:rsidRPr="00935EEC">
        <w:rPr>
          <w:sz w:val="25"/>
          <w:szCs w:val="25"/>
          <w:u w:val="single"/>
        </w:rPr>
        <w:t xml:space="preserve">№ </w:t>
      </w:r>
      <w:r w:rsidR="00530037">
        <w:rPr>
          <w:sz w:val="25"/>
          <w:szCs w:val="25"/>
          <w:u w:val="single"/>
        </w:rPr>
        <w:t>11</w:t>
      </w:r>
    </w:p>
    <w:p w:rsidR="00247DD7" w:rsidRDefault="00247DD7" w:rsidP="00247DD7">
      <w:pPr>
        <w:jc w:val="center"/>
        <w:rPr>
          <w:sz w:val="28"/>
        </w:rPr>
      </w:pPr>
      <w:r>
        <w:rPr>
          <w:sz w:val="25"/>
          <w:szCs w:val="25"/>
        </w:rPr>
        <w:t>с.</w:t>
      </w:r>
      <w:r w:rsidR="00530037">
        <w:rPr>
          <w:sz w:val="25"/>
          <w:szCs w:val="25"/>
        </w:rPr>
        <w:t>Широково</w:t>
      </w:r>
    </w:p>
    <w:p w:rsidR="00247DD7" w:rsidRDefault="00247DD7" w:rsidP="00247DD7">
      <w:pPr>
        <w:jc w:val="center"/>
        <w:rPr>
          <w:sz w:val="28"/>
        </w:rPr>
      </w:pPr>
    </w:p>
    <w:p w:rsidR="00247DD7" w:rsidRDefault="00247DD7" w:rsidP="00247DD7">
      <w:pPr>
        <w:jc w:val="center"/>
        <w:rPr>
          <w:sz w:val="28"/>
        </w:rPr>
      </w:pPr>
    </w:p>
    <w:p w:rsidR="00247DD7" w:rsidRPr="008941A1" w:rsidRDefault="00247DD7" w:rsidP="00247DD7">
      <w:pPr>
        <w:jc w:val="both"/>
        <w:rPr>
          <w:b/>
          <w:bCs/>
        </w:rPr>
      </w:pPr>
      <w:r w:rsidRPr="008941A1">
        <w:rPr>
          <w:b/>
          <w:bCs/>
        </w:rPr>
        <w:t xml:space="preserve">Об </w:t>
      </w:r>
      <w:r w:rsidR="00A1598D">
        <w:rPr>
          <w:b/>
          <w:bCs/>
        </w:rPr>
        <w:t xml:space="preserve">условиях оплаты труда руководителей, их заместителей, главных бухгалтеров муниципальных казенных, бюджетных и автономных учреждений </w:t>
      </w:r>
      <w:r w:rsidR="00530037">
        <w:rPr>
          <w:b/>
          <w:bCs/>
        </w:rPr>
        <w:t>Широковского</w:t>
      </w:r>
      <w:r w:rsidR="00A1598D">
        <w:rPr>
          <w:b/>
          <w:bCs/>
        </w:rPr>
        <w:t xml:space="preserve"> сельского поселения</w:t>
      </w:r>
    </w:p>
    <w:p w:rsidR="00247DD7" w:rsidRPr="008941A1" w:rsidRDefault="00247DD7" w:rsidP="00247DD7">
      <w:pPr>
        <w:pStyle w:val="af3"/>
        <w:jc w:val="both"/>
        <w:rPr>
          <w:bCs/>
          <w:sz w:val="24"/>
        </w:rPr>
      </w:pPr>
      <w:r w:rsidRPr="008941A1">
        <w:rPr>
          <w:bCs/>
          <w:sz w:val="24"/>
        </w:rPr>
        <w:t xml:space="preserve">         </w:t>
      </w:r>
    </w:p>
    <w:p w:rsidR="00247DD7" w:rsidRPr="008941A1" w:rsidRDefault="00247DD7" w:rsidP="00247DD7">
      <w:pPr>
        <w:pStyle w:val="af3"/>
        <w:jc w:val="both"/>
        <w:rPr>
          <w:bCs/>
          <w:sz w:val="24"/>
        </w:rPr>
      </w:pPr>
    </w:p>
    <w:p w:rsidR="00247DD7" w:rsidRPr="008941A1" w:rsidRDefault="00247DD7" w:rsidP="00247DD7">
      <w:pPr>
        <w:pStyle w:val="af3"/>
        <w:jc w:val="both"/>
        <w:rPr>
          <w:bCs/>
          <w:sz w:val="24"/>
        </w:rPr>
      </w:pPr>
      <w:r w:rsidRPr="008941A1">
        <w:rPr>
          <w:bCs/>
          <w:sz w:val="24"/>
        </w:rPr>
        <w:t xml:space="preserve">         </w:t>
      </w:r>
      <w:r w:rsidR="00A1598D">
        <w:rPr>
          <w:sz w:val="24"/>
        </w:rPr>
        <w:t xml:space="preserve">В соответствии с Федеральным законом от 03.07.2016 №347-ФЗ «О внесении изменений в Трудовой кодекс Российской Федерации», руководствуясь постановлением Правительства Российской Федерации от 10.12.2016 №1339 «О внесении изменений в некоторые акты правительства Российской Федерации» администрация </w:t>
      </w:r>
      <w:r w:rsidR="00530037">
        <w:rPr>
          <w:sz w:val="24"/>
        </w:rPr>
        <w:t>Широковского</w:t>
      </w:r>
      <w:r w:rsidR="00A1598D">
        <w:rPr>
          <w:sz w:val="24"/>
        </w:rPr>
        <w:t xml:space="preserve"> сельского поселения</w:t>
      </w:r>
    </w:p>
    <w:p w:rsidR="00247DD7" w:rsidRPr="008941A1" w:rsidRDefault="00247DD7" w:rsidP="00247DD7">
      <w:pPr>
        <w:pStyle w:val="af3"/>
        <w:spacing w:line="360" w:lineRule="auto"/>
        <w:jc w:val="both"/>
        <w:rPr>
          <w:b/>
          <w:sz w:val="24"/>
        </w:rPr>
      </w:pPr>
    </w:p>
    <w:p w:rsidR="00247DD7" w:rsidRPr="008941A1" w:rsidRDefault="00247DD7" w:rsidP="00247DD7">
      <w:pPr>
        <w:pStyle w:val="af3"/>
        <w:spacing w:line="360" w:lineRule="auto"/>
        <w:jc w:val="both"/>
        <w:rPr>
          <w:b/>
          <w:sz w:val="24"/>
        </w:rPr>
      </w:pPr>
      <w:proofErr w:type="gramStart"/>
      <w:r w:rsidRPr="008941A1">
        <w:rPr>
          <w:b/>
          <w:sz w:val="24"/>
        </w:rPr>
        <w:t>П</w:t>
      </w:r>
      <w:proofErr w:type="gramEnd"/>
      <w:r w:rsidRPr="008941A1">
        <w:rPr>
          <w:b/>
          <w:sz w:val="24"/>
        </w:rPr>
        <w:t xml:space="preserve"> О С Т А Н О В Л Я Е Т:</w:t>
      </w:r>
    </w:p>
    <w:p w:rsidR="00247DD7" w:rsidRPr="008941A1" w:rsidRDefault="00256FBC" w:rsidP="00247DD7">
      <w:pPr>
        <w:ind w:firstLine="426"/>
        <w:jc w:val="both"/>
        <w:rPr>
          <w:bCs/>
        </w:rPr>
      </w:pPr>
      <w:r>
        <w:t>1.</w:t>
      </w:r>
      <w:r w:rsidR="00247DD7" w:rsidRPr="008941A1">
        <w:t>Утвердить Положение об</w:t>
      </w:r>
      <w:r w:rsidR="00247DD7" w:rsidRPr="008941A1">
        <w:rPr>
          <w:bCs/>
        </w:rPr>
        <w:t xml:space="preserve"> </w:t>
      </w:r>
      <w:r w:rsidR="00A1598D">
        <w:rPr>
          <w:bCs/>
        </w:rPr>
        <w:t>условиях оплаты труда руководителей, их заместителей, главных бухгалтеров муниципальных казенных, бюджетных</w:t>
      </w:r>
      <w:r w:rsidR="002E65F3">
        <w:rPr>
          <w:bCs/>
        </w:rPr>
        <w:t xml:space="preserve"> и автономных учреждений </w:t>
      </w:r>
      <w:r w:rsidR="00530037">
        <w:rPr>
          <w:bCs/>
        </w:rPr>
        <w:t>Широковского</w:t>
      </w:r>
      <w:r w:rsidR="00247DD7" w:rsidRPr="008941A1">
        <w:rPr>
          <w:bCs/>
        </w:rPr>
        <w:t xml:space="preserve"> сельского поселения Фурмановского муниципального р</w:t>
      </w:r>
      <w:r w:rsidR="00247DD7">
        <w:rPr>
          <w:bCs/>
        </w:rPr>
        <w:t xml:space="preserve">айона Ивановской области </w:t>
      </w:r>
      <w:r w:rsidR="00247DD7" w:rsidRPr="008941A1">
        <w:rPr>
          <w:bCs/>
        </w:rPr>
        <w:t>согласно приложению.</w:t>
      </w:r>
    </w:p>
    <w:p w:rsidR="00247DD7" w:rsidRDefault="00256FBC" w:rsidP="00247DD7">
      <w:pPr>
        <w:ind w:firstLine="426"/>
        <w:jc w:val="both"/>
        <w:rPr>
          <w:bCs/>
        </w:rPr>
      </w:pPr>
      <w:r>
        <w:rPr>
          <w:bCs/>
        </w:rPr>
        <w:t>2.Руководителям организаций, исполняющих функции учредителя в отношении казенных, бюджетных и автономных учреждений, привести действующие положение по оплате труда и трудовые договоры с руководителями учреждений в соответствии с настоящим постановлением.</w:t>
      </w:r>
    </w:p>
    <w:p w:rsidR="00256FBC" w:rsidRPr="008941A1" w:rsidRDefault="00256FBC" w:rsidP="00247DD7">
      <w:pPr>
        <w:ind w:firstLine="426"/>
        <w:jc w:val="both"/>
        <w:rPr>
          <w:bCs/>
        </w:rPr>
      </w:pPr>
      <w:r>
        <w:rPr>
          <w:bCs/>
        </w:rPr>
        <w:t>3. Постановление вступает в силу с момента подписания и распространяется на правоотношения, возникшие с 1 января 2017 года.</w:t>
      </w:r>
    </w:p>
    <w:p w:rsidR="00247DD7" w:rsidRDefault="00256FBC" w:rsidP="00247DD7">
      <w:pPr>
        <w:ind w:firstLine="426"/>
        <w:jc w:val="both"/>
      </w:pPr>
      <w:r>
        <w:rPr>
          <w:bCs/>
        </w:rPr>
        <w:t>4</w:t>
      </w:r>
      <w:r w:rsidR="00247DD7" w:rsidRPr="008941A1">
        <w:rPr>
          <w:bCs/>
        </w:rPr>
        <w:t>.</w:t>
      </w:r>
      <w:r w:rsidR="00247DD7" w:rsidRPr="008941A1">
        <w:t>Обнародовать настоящее постановление в установленном порядке</w:t>
      </w:r>
    </w:p>
    <w:p w:rsidR="00247DD7" w:rsidRDefault="00247DD7" w:rsidP="00247DD7">
      <w:pPr>
        <w:ind w:firstLine="426"/>
        <w:jc w:val="both"/>
      </w:pPr>
    </w:p>
    <w:p w:rsidR="00247DD7" w:rsidRDefault="00247DD7" w:rsidP="00247DD7">
      <w:pPr>
        <w:ind w:firstLine="426"/>
        <w:jc w:val="both"/>
      </w:pPr>
    </w:p>
    <w:p w:rsidR="00247DD7" w:rsidRPr="008941A1" w:rsidRDefault="00247DD7" w:rsidP="00247DD7">
      <w:pPr>
        <w:ind w:firstLine="426"/>
        <w:jc w:val="both"/>
        <w:rPr>
          <w:bCs/>
        </w:rPr>
      </w:pPr>
    </w:p>
    <w:p w:rsidR="00247DD7" w:rsidRPr="00706D6A" w:rsidRDefault="00247DD7" w:rsidP="00247DD7">
      <w:pPr>
        <w:pStyle w:val="ConsPlusNonformat"/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706D6A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530037">
        <w:rPr>
          <w:rFonts w:ascii="Times New Roman" w:hAnsi="Times New Roman" w:cs="Times New Roman"/>
          <w:sz w:val="24"/>
          <w:szCs w:val="24"/>
        </w:rPr>
        <w:t>Широковского</w:t>
      </w:r>
      <w:r w:rsidRPr="00706D6A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</w:t>
      </w:r>
      <w:r w:rsidR="00892CF7">
        <w:rPr>
          <w:rFonts w:ascii="Times New Roman" w:hAnsi="Times New Roman" w:cs="Times New Roman"/>
          <w:sz w:val="24"/>
          <w:szCs w:val="24"/>
        </w:rPr>
        <w:t>М.А. Муранов</w:t>
      </w:r>
    </w:p>
    <w:p w:rsidR="009A5E81" w:rsidRDefault="009A5E81" w:rsidP="00AC6D46">
      <w:pPr>
        <w:spacing w:line="276" w:lineRule="auto"/>
        <w:ind w:right="-6"/>
        <w:rPr>
          <w:lang w:eastAsia="ar-SA"/>
        </w:rPr>
      </w:pPr>
    </w:p>
    <w:p w:rsidR="00530037" w:rsidRDefault="00530037" w:rsidP="00AC6D46">
      <w:pPr>
        <w:spacing w:line="276" w:lineRule="auto"/>
        <w:ind w:right="-6"/>
        <w:rPr>
          <w:lang w:eastAsia="ar-SA"/>
        </w:rPr>
      </w:pPr>
    </w:p>
    <w:p w:rsidR="00530037" w:rsidRDefault="00530037" w:rsidP="00AC6D46">
      <w:pPr>
        <w:spacing w:line="276" w:lineRule="auto"/>
        <w:ind w:right="-6"/>
        <w:rPr>
          <w:lang w:eastAsia="ar-SA"/>
        </w:rPr>
      </w:pPr>
    </w:p>
    <w:p w:rsidR="00530037" w:rsidRDefault="00530037" w:rsidP="00AC6D46">
      <w:pPr>
        <w:spacing w:line="276" w:lineRule="auto"/>
        <w:ind w:right="-6"/>
        <w:rPr>
          <w:lang w:eastAsia="ar-SA"/>
        </w:rPr>
      </w:pPr>
    </w:p>
    <w:p w:rsidR="00530037" w:rsidRDefault="00530037" w:rsidP="00AC6D46">
      <w:pPr>
        <w:spacing w:line="276" w:lineRule="auto"/>
        <w:ind w:right="-6"/>
        <w:rPr>
          <w:lang w:eastAsia="ar-SA"/>
        </w:rPr>
      </w:pPr>
      <w:bookmarkStart w:id="0" w:name="_GoBack"/>
      <w:bookmarkEnd w:id="0"/>
    </w:p>
    <w:p w:rsidR="00247DD7" w:rsidRDefault="00247DD7" w:rsidP="00AC6D46">
      <w:pPr>
        <w:spacing w:line="276" w:lineRule="auto"/>
        <w:ind w:right="-6"/>
        <w:rPr>
          <w:lang w:eastAsia="ar-SA"/>
        </w:rPr>
      </w:pPr>
    </w:p>
    <w:p w:rsidR="00247DD7" w:rsidRDefault="00247DD7" w:rsidP="00AC6D46">
      <w:pPr>
        <w:spacing w:line="276" w:lineRule="auto"/>
        <w:ind w:right="-6"/>
        <w:rPr>
          <w:lang w:eastAsia="ar-SA"/>
        </w:rPr>
      </w:pPr>
    </w:p>
    <w:p w:rsidR="00247DD7" w:rsidRDefault="00247DD7" w:rsidP="00AC6D46">
      <w:pPr>
        <w:spacing w:line="276" w:lineRule="auto"/>
        <w:ind w:right="-6"/>
        <w:rPr>
          <w:lang w:eastAsia="ar-SA"/>
        </w:rPr>
      </w:pPr>
    </w:p>
    <w:p w:rsidR="00256FBC" w:rsidRDefault="00256FBC" w:rsidP="00AC6D46">
      <w:pPr>
        <w:spacing w:line="276" w:lineRule="auto"/>
        <w:ind w:right="-6"/>
        <w:rPr>
          <w:lang w:eastAsia="ar-SA"/>
        </w:rPr>
      </w:pPr>
    </w:p>
    <w:p w:rsidR="00906EBC" w:rsidRPr="00906EBC" w:rsidRDefault="00906EBC" w:rsidP="000078BD">
      <w:pPr>
        <w:spacing w:line="276" w:lineRule="auto"/>
        <w:ind w:right="-6"/>
        <w:jc w:val="right"/>
        <w:rPr>
          <w:lang w:eastAsia="ar-SA"/>
        </w:rPr>
      </w:pPr>
      <w:r w:rsidRPr="00906EBC">
        <w:rPr>
          <w:lang w:eastAsia="ar-SA"/>
        </w:rPr>
        <w:lastRenderedPageBreak/>
        <w:t>Приложение к постановлению</w:t>
      </w:r>
    </w:p>
    <w:p w:rsidR="00906EBC" w:rsidRPr="00906EBC" w:rsidRDefault="00906EBC" w:rsidP="000078BD">
      <w:pPr>
        <w:spacing w:line="276" w:lineRule="auto"/>
        <w:ind w:right="-6"/>
        <w:jc w:val="right"/>
        <w:rPr>
          <w:lang w:eastAsia="ar-SA"/>
        </w:rPr>
      </w:pPr>
      <w:r w:rsidRPr="00906EBC">
        <w:rPr>
          <w:lang w:eastAsia="ar-SA"/>
        </w:rPr>
        <w:t xml:space="preserve">администрации </w:t>
      </w:r>
      <w:r w:rsidR="00530037">
        <w:rPr>
          <w:lang w:eastAsia="ar-SA"/>
        </w:rPr>
        <w:t>Широковского</w:t>
      </w:r>
    </w:p>
    <w:p w:rsidR="00906EBC" w:rsidRPr="00906EBC" w:rsidRDefault="00906EBC" w:rsidP="000078BD">
      <w:pPr>
        <w:spacing w:line="276" w:lineRule="auto"/>
        <w:ind w:right="-6"/>
        <w:jc w:val="right"/>
        <w:rPr>
          <w:lang w:eastAsia="ar-SA"/>
        </w:rPr>
      </w:pPr>
      <w:r w:rsidRPr="00906EBC">
        <w:rPr>
          <w:lang w:eastAsia="ar-SA"/>
        </w:rPr>
        <w:t>сельского поселения</w:t>
      </w:r>
    </w:p>
    <w:p w:rsidR="00906EBC" w:rsidRPr="00906EBC" w:rsidRDefault="00256FBC" w:rsidP="000078BD">
      <w:pPr>
        <w:spacing w:line="276" w:lineRule="auto"/>
        <w:jc w:val="right"/>
        <w:rPr>
          <w:u w:val="single"/>
          <w:lang w:eastAsia="ar-SA"/>
        </w:rPr>
      </w:pPr>
      <w:r>
        <w:rPr>
          <w:u w:val="single"/>
          <w:lang w:eastAsia="ar-SA"/>
        </w:rPr>
        <w:t xml:space="preserve">от    </w:t>
      </w:r>
      <w:r w:rsidR="00530037">
        <w:rPr>
          <w:u w:val="single"/>
          <w:lang w:eastAsia="ar-SA"/>
        </w:rPr>
        <w:t>2</w:t>
      </w:r>
      <w:r>
        <w:rPr>
          <w:u w:val="single"/>
          <w:lang w:eastAsia="ar-SA"/>
        </w:rPr>
        <w:t>7</w:t>
      </w:r>
      <w:r w:rsidR="007B74B0">
        <w:rPr>
          <w:u w:val="single"/>
          <w:lang w:eastAsia="ar-SA"/>
        </w:rPr>
        <w:t>.02.</w:t>
      </w:r>
      <w:r w:rsidR="000078BD">
        <w:rPr>
          <w:u w:val="single"/>
          <w:lang w:eastAsia="ar-SA"/>
        </w:rPr>
        <w:t>201</w:t>
      </w:r>
      <w:r w:rsidR="00C442D8">
        <w:rPr>
          <w:u w:val="single"/>
          <w:lang w:eastAsia="ar-SA"/>
        </w:rPr>
        <w:t>7</w:t>
      </w:r>
      <w:r w:rsidR="00906EBC" w:rsidRPr="00906EBC">
        <w:rPr>
          <w:u w:val="single"/>
          <w:lang w:eastAsia="ar-SA"/>
        </w:rPr>
        <w:t xml:space="preserve">    года   №</w:t>
      </w:r>
      <w:r w:rsidR="000078BD">
        <w:rPr>
          <w:u w:val="single"/>
          <w:lang w:eastAsia="ar-SA"/>
        </w:rPr>
        <w:t xml:space="preserve"> </w:t>
      </w:r>
      <w:r w:rsidR="00530037">
        <w:rPr>
          <w:u w:val="single"/>
          <w:lang w:eastAsia="ar-SA"/>
        </w:rPr>
        <w:t>12</w:t>
      </w:r>
    </w:p>
    <w:p w:rsidR="009629D6" w:rsidRDefault="009629D6" w:rsidP="009629D6">
      <w:pPr>
        <w:spacing w:after="60"/>
        <w:jc w:val="right"/>
      </w:pPr>
    </w:p>
    <w:p w:rsidR="009629D6" w:rsidRDefault="009629D6" w:rsidP="009629D6">
      <w:pPr>
        <w:spacing w:after="60"/>
        <w:jc w:val="right"/>
      </w:pPr>
    </w:p>
    <w:p w:rsidR="00256FBC" w:rsidRDefault="00256FBC" w:rsidP="009629D6">
      <w:pPr>
        <w:spacing w:after="60"/>
        <w:jc w:val="right"/>
      </w:pPr>
    </w:p>
    <w:p w:rsidR="00256FBC" w:rsidRPr="00443610" w:rsidRDefault="00256FBC" w:rsidP="00256FBC">
      <w:pPr>
        <w:spacing w:after="60"/>
        <w:jc w:val="center"/>
        <w:rPr>
          <w:b/>
        </w:rPr>
      </w:pPr>
      <w:r w:rsidRPr="00443610">
        <w:rPr>
          <w:b/>
        </w:rPr>
        <w:t>Положение</w:t>
      </w:r>
    </w:p>
    <w:p w:rsidR="00256FBC" w:rsidRDefault="00256FBC" w:rsidP="00256FBC">
      <w:pPr>
        <w:spacing w:after="60"/>
        <w:jc w:val="center"/>
        <w:rPr>
          <w:b/>
        </w:rPr>
      </w:pPr>
      <w:r w:rsidRPr="00443610">
        <w:rPr>
          <w:b/>
        </w:rPr>
        <w:t>Об условиях оплаты труда руководителей, их заместителей, главных бухгалтеров муниципальных казенных</w:t>
      </w:r>
      <w:r w:rsidR="00443610" w:rsidRPr="00443610">
        <w:rPr>
          <w:b/>
        </w:rPr>
        <w:t xml:space="preserve">, бюджетных и автономных учреждений </w:t>
      </w:r>
      <w:r w:rsidR="00530037">
        <w:rPr>
          <w:b/>
        </w:rPr>
        <w:t>Широковского</w:t>
      </w:r>
      <w:r w:rsidR="00443610" w:rsidRPr="00443610">
        <w:rPr>
          <w:b/>
        </w:rPr>
        <w:t xml:space="preserve"> сельского поселения</w:t>
      </w:r>
    </w:p>
    <w:p w:rsidR="00443610" w:rsidRDefault="00443610" w:rsidP="00256FBC">
      <w:pPr>
        <w:spacing w:after="60"/>
        <w:jc w:val="center"/>
        <w:rPr>
          <w:b/>
        </w:rPr>
      </w:pPr>
    </w:p>
    <w:p w:rsidR="00443610" w:rsidRDefault="00443610" w:rsidP="00443610">
      <w:pPr>
        <w:spacing w:after="60"/>
        <w:jc w:val="both"/>
      </w:pPr>
      <w:r>
        <w:rPr>
          <w:b/>
        </w:rPr>
        <w:tab/>
      </w:r>
      <w:r w:rsidRPr="00443610">
        <w:t>1.Насто</w:t>
      </w:r>
      <w:r>
        <w:t xml:space="preserve">ящее Положение </w:t>
      </w:r>
      <w:proofErr w:type="gramStart"/>
      <w:r>
        <w:t>устанавливает условия</w:t>
      </w:r>
      <w:proofErr w:type="gramEnd"/>
      <w:r>
        <w:t xml:space="preserve"> оплаты труда руководителей, их заместителей, главных бухгалтеров муниципальных казенных, бюджетных  и автономных учреждений </w:t>
      </w:r>
      <w:r w:rsidR="00530037">
        <w:t>Широковского</w:t>
      </w:r>
      <w:r>
        <w:t xml:space="preserve"> сельского поселения (далее – руководители, их заместители, главные бухгалтера) при заключении с ними трудовых договоров.</w:t>
      </w:r>
    </w:p>
    <w:p w:rsidR="00443610" w:rsidRDefault="00443610" w:rsidP="00443610">
      <w:pPr>
        <w:spacing w:after="60"/>
        <w:jc w:val="both"/>
      </w:pPr>
      <w:r>
        <w:tab/>
        <w:t xml:space="preserve">2.Целью настоящего положения является обеспечение единого подхода к определению </w:t>
      </w:r>
      <w:proofErr w:type="gramStart"/>
      <w:r>
        <w:t>размера оплаты труда</w:t>
      </w:r>
      <w:proofErr w:type="gramEnd"/>
      <w:r>
        <w:t xml:space="preserve"> руководителей, их заместителей, главных бухгалтеров.</w:t>
      </w:r>
    </w:p>
    <w:p w:rsidR="00443610" w:rsidRDefault="00443610" w:rsidP="00443610">
      <w:pPr>
        <w:spacing w:after="60"/>
        <w:jc w:val="both"/>
      </w:pPr>
      <w:r>
        <w:tab/>
        <w:t>3.Оплата труда руководителя, его заместителей и главных бухгалтеров включает должностной оклад, выплаты компенсационного и стимулирующего характера, иные выплаты.</w:t>
      </w:r>
    </w:p>
    <w:p w:rsidR="00443610" w:rsidRDefault="00443610" w:rsidP="00F0779B">
      <w:pPr>
        <w:shd w:val="clear" w:color="auto" w:fill="FFFFFF"/>
        <w:jc w:val="both"/>
        <w:rPr>
          <w:bCs/>
          <w:color w:val="333333"/>
        </w:rPr>
      </w:pPr>
      <w:r>
        <w:tab/>
      </w:r>
      <w:r>
        <w:rPr>
          <w:bCs/>
          <w:color w:val="333333"/>
        </w:rPr>
        <w:t>4. Предельный уровень соотношения среднемесячной заработной платы руководителя, его заместителей и главных бухгалтеров муниципальных учреждений, формируемой за счёт всех ист</w:t>
      </w:r>
      <w:r w:rsidR="00530037">
        <w:rPr>
          <w:bCs/>
          <w:color w:val="333333"/>
        </w:rPr>
        <w:t>очников финансового обеспечения</w:t>
      </w:r>
      <w:r>
        <w:rPr>
          <w:bCs/>
          <w:color w:val="333333"/>
        </w:rPr>
        <w:t>, и среднемесячной заработной платы списочного состава работников учреждени</w:t>
      </w:r>
      <w:proofErr w:type="gramStart"/>
      <w:r>
        <w:rPr>
          <w:bCs/>
          <w:color w:val="333333"/>
        </w:rPr>
        <w:t>я(</w:t>
      </w:r>
      <w:proofErr w:type="gramEnd"/>
      <w:r>
        <w:rPr>
          <w:bCs/>
          <w:color w:val="333333"/>
        </w:rPr>
        <w:t>без учёта руководителя, заместителей руководителя и главного бухгалтера) устанавливается в кратности от 1 до 6.</w:t>
      </w:r>
    </w:p>
    <w:p w:rsidR="00443610" w:rsidRDefault="00443610" w:rsidP="00F0779B">
      <w:pPr>
        <w:shd w:val="clear" w:color="auto" w:fill="FFFFFF"/>
        <w:jc w:val="both"/>
        <w:rPr>
          <w:bCs/>
          <w:color w:val="333333"/>
        </w:rPr>
      </w:pPr>
      <w:r>
        <w:rPr>
          <w:bCs/>
          <w:color w:val="333333"/>
        </w:rPr>
        <w:tab/>
        <w:t>5.Среднемесячная заработная плата работников определяется путем деления суммы фактически начисленной заработной платы таких работников списочного состава на среднесписочную численность таких работников за соответствующий календарный год и деления на 12 (количество месяцев в году).</w:t>
      </w:r>
    </w:p>
    <w:p w:rsidR="00443610" w:rsidRDefault="00443610" w:rsidP="00F0779B">
      <w:pPr>
        <w:shd w:val="clear" w:color="auto" w:fill="FFFFFF"/>
        <w:jc w:val="both"/>
        <w:rPr>
          <w:bCs/>
          <w:color w:val="333333"/>
        </w:rPr>
      </w:pPr>
      <w:r>
        <w:rPr>
          <w:bCs/>
          <w:color w:val="333333"/>
        </w:rPr>
        <w:tab/>
        <w:t>6. Выплаты компенсационного характера руководителю его заместителям и главным бухгалтерам устанавливаются в порядке и размерах, предусмотренных Трудовым кодексом Российской Федерации и иными нормативными правовыми актами, содержащими нормы трудового права.</w:t>
      </w:r>
    </w:p>
    <w:p w:rsidR="00443610" w:rsidRDefault="00443610" w:rsidP="00F0779B">
      <w:pPr>
        <w:shd w:val="clear" w:color="auto" w:fill="FFFFFF"/>
        <w:jc w:val="both"/>
        <w:rPr>
          <w:bCs/>
          <w:color w:val="333333"/>
        </w:rPr>
      </w:pPr>
      <w:r>
        <w:rPr>
          <w:bCs/>
          <w:color w:val="333333"/>
        </w:rPr>
        <w:tab/>
        <w:t xml:space="preserve">7. </w:t>
      </w:r>
      <w:proofErr w:type="gramStart"/>
      <w:r>
        <w:rPr>
          <w:bCs/>
          <w:color w:val="333333"/>
        </w:rPr>
        <w:t>Конкретный предельный уровень соотношения среднемесячной заработной платы руководителя, его заместителей и главных бухгалтеров муниципальных учреждений, формируемой за счёт всех источников финансового обеспечения, и среднемесячной заработной платы списочного состава работников учреждения (без учёта руководителя, заместителей руководителя и главного бухгалтера) для каждого учреждения устанавливается нормативным правовым актом организации, исполняющей функции учредителя, в пределах кратности, установленной в пункте 4.</w:t>
      </w:r>
      <w:proofErr w:type="gramEnd"/>
      <w:r>
        <w:rPr>
          <w:bCs/>
          <w:color w:val="333333"/>
        </w:rPr>
        <w:t xml:space="preserve"> Настоящего Положения.</w:t>
      </w:r>
    </w:p>
    <w:p w:rsidR="00443610" w:rsidRPr="00290ECD" w:rsidRDefault="00443610" w:rsidP="00F0779B">
      <w:pPr>
        <w:shd w:val="clear" w:color="auto" w:fill="FFFFFF"/>
        <w:jc w:val="both"/>
        <w:rPr>
          <w:bCs/>
          <w:color w:val="333333"/>
        </w:rPr>
      </w:pPr>
      <w:r>
        <w:rPr>
          <w:bCs/>
          <w:color w:val="333333"/>
        </w:rPr>
        <w:tab/>
        <w:t>8.Превышение установленного пунктом 7 настоящего Положения предельного уровня соотношения среднемесячной заработной платы руководителя, его заместителей и главных бухгалтеров муниципальных учреждений и среднемесячной заработной платы работников муниципального учреждения является основанием прекращения трудового договора с руководителем муниципального учреждения.</w:t>
      </w:r>
    </w:p>
    <w:p w:rsidR="00443610" w:rsidRPr="00290ECD" w:rsidRDefault="00443610" w:rsidP="00F0779B">
      <w:pPr>
        <w:shd w:val="clear" w:color="auto" w:fill="FFFFFF"/>
        <w:jc w:val="both"/>
        <w:rPr>
          <w:bCs/>
          <w:color w:val="333333"/>
        </w:rPr>
      </w:pPr>
    </w:p>
    <w:p w:rsidR="00443610" w:rsidRPr="00443610" w:rsidRDefault="00443610" w:rsidP="00F0779B">
      <w:pPr>
        <w:jc w:val="both"/>
      </w:pPr>
    </w:p>
    <w:sectPr w:rsidR="00443610" w:rsidRPr="00443610" w:rsidSect="00256F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543" w:rsidRDefault="00421543" w:rsidP="007A74E9">
      <w:r>
        <w:separator/>
      </w:r>
    </w:p>
  </w:endnote>
  <w:endnote w:type="continuationSeparator" w:id="0">
    <w:p w:rsidR="00421543" w:rsidRDefault="00421543" w:rsidP="007A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543" w:rsidRDefault="00421543" w:rsidP="007A74E9">
      <w:r>
        <w:separator/>
      </w:r>
    </w:p>
  </w:footnote>
  <w:footnote w:type="continuationSeparator" w:id="0">
    <w:p w:rsidR="00421543" w:rsidRDefault="00421543" w:rsidP="007A7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000007"/>
    <w:multiLevelType w:val="singleLevel"/>
    <w:tmpl w:val="678CF192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>
    <w:nsid w:val="0DAC24B0"/>
    <w:multiLevelType w:val="hybridMultilevel"/>
    <w:tmpl w:val="002E61E2"/>
    <w:lvl w:ilvl="0" w:tplc="F40633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0DB345B4"/>
    <w:multiLevelType w:val="hybridMultilevel"/>
    <w:tmpl w:val="0FAED9FC"/>
    <w:lvl w:ilvl="0" w:tplc="3FF649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ECF5E5E"/>
    <w:multiLevelType w:val="hybridMultilevel"/>
    <w:tmpl w:val="002E61E2"/>
    <w:lvl w:ilvl="0" w:tplc="F40633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13CF32C3"/>
    <w:multiLevelType w:val="hybridMultilevel"/>
    <w:tmpl w:val="002E61E2"/>
    <w:lvl w:ilvl="0" w:tplc="F40633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1DCE196C"/>
    <w:multiLevelType w:val="hybridMultilevel"/>
    <w:tmpl w:val="C57A5D3C"/>
    <w:lvl w:ilvl="0" w:tplc="0060C51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2BE93843"/>
    <w:multiLevelType w:val="multilevel"/>
    <w:tmpl w:val="5A4EC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  <w:i w:val="0"/>
      </w:rPr>
    </w:lvl>
  </w:abstractNum>
  <w:abstractNum w:abstractNumId="11">
    <w:nsid w:val="2D4C7EB6"/>
    <w:multiLevelType w:val="hybridMultilevel"/>
    <w:tmpl w:val="E624AEA2"/>
    <w:lvl w:ilvl="0" w:tplc="F1EC9D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B9E5316">
      <w:numFmt w:val="none"/>
      <w:lvlText w:val=""/>
      <w:lvlJc w:val="left"/>
      <w:pPr>
        <w:tabs>
          <w:tab w:val="num" w:pos="360"/>
        </w:tabs>
      </w:pPr>
    </w:lvl>
    <w:lvl w:ilvl="2" w:tplc="CDBEAEDE">
      <w:numFmt w:val="none"/>
      <w:lvlText w:val=""/>
      <w:lvlJc w:val="left"/>
      <w:pPr>
        <w:tabs>
          <w:tab w:val="num" w:pos="360"/>
        </w:tabs>
      </w:pPr>
    </w:lvl>
    <w:lvl w:ilvl="3" w:tplc="0BDE88DA">
      <w:numFmt w:val="none"/>
      <w:lvlText w:val=""/>
      <w:lvlJc w:val="left"/>
      <w:pPr>
        <w:tabs>
          <w:tab w:val="num" w:pos="360"/>
        </w:tabs>
      </w:pPr>
    </w:lvl>
    <w:lvl w:ilvl="4" w:tplc="9538160C">
      <w:numFmt w:val="none"/>
      <w:lvlText w:val=""/>
      <w:lvlJc w:val="left"/>
      <w:pPr>
        <w:tabs>
          <w:tab w:val="num" w:pos="360"/>
        </w:tabs>
      </w:pPr>
    </w:lvl>
    <w:lvl w:ilvl="5" w:tplc="084EF078">
      <w:numFmt w:val="none"/>
      <w:lvlText w:val=""/>
      <w:lvlJc w:val="left"/>
      <w:pPr>
        <w:tabs>
          <w:tab w:val="num" w:pos="360"/>
        </w:tabs>
      </w:pPr>
    </w:lvl>
    <w:lvl w:ilvl="6" w:tplc="D0C4AFAA">
      <w:numFmt w:val="none"/>
      <w:lvlText w:val=""/>
      <w:lvlJc w:val="left"/>
      <w:pPr>
        <w:tabs>
          <w:tab w:val="num" w:pos="360"/>
        </w:tabs>
      </w:pPr>
    </w:lvl>
    <w:lvl w:ilvl="7" w:tplc="A4B06644">
      <w:numFmt w:val="none"/>
      <w:lvlText w:val=""/>
      <w:lvlJc w:val="left"/>
      <w:pPr>
        <w:tabs>
          <w:tab w:val="num" w:pos="360"/>
        </w:tabs>
      </w:pPr>
    </w:lvl>
    <w:lvl w:ilvl="8" w:tplc="AC0258D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9D3072E"/>
    <w:multiLevelType w:val="hybridMultilevel"/>
    <w:tmpl w:val="002E61E2"/>
    <w:lvl w:ilvl="0" w:tplc="F40633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5075705C"/>
    <w:multiLevelType w:val="hybridMultilevel"/>
    <w:tmpl w:val="7892F04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0F">
      <w:start w:val="1"/>
      <w:numFmt w:val="decimal"/>
      <w:lvlText w:val="%2."/>
      <w:lvlJc w:val="left"/>
      <w:pPr>
        <w:ind w:left="2007" w:hanging="360"/>
      </w:pPr>
      <w:rPr>
        <w:rFonts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C0079F4"/>
    <w:multiLevelType w:val="hybridMultilevel"/>
    <w:tmpl w:val="CE64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83C17"/>
    <w:multiLevelType w:val="hybridMultilevel"/>
    <w:tmpl w:val="002E61E2"/>
    <w:lvl w:ilvl="0" w:tplc="F4063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7"/>
  </w:num>
  <w:num w:numId="5">
    <w:abstractNumId w:val="13"/>
  </w:num>
  <w:num w:numId="6">
    <w:abstractNumId w:val="15"/>
  </w:num>
  <w:num w:numId="7">
    <w:abstractNumId w:val="14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12"/>
  </w:num>
  <w:num w:numId="1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7F"/>
    <w:rsid w:val="00005000"/>
    <w:rsid w:val="000078BD"/>
    <w:rsid w:val="000104A4"/>
    <w:rsid w:val="0001631E"/>
    <w:rsid w:val="00017B09"/>
    <w:rsid w:val="00020128"/>
    <w:rsid w:val="00020312"/>
    <w:rsid w:val="00025F90"/>
    <w:rsid w:val="0004436A"/>
    <w:rsid w:val="00070BF7"/>
    <w:rsid w:val="00074B7F"/>
    <w:rsid w:val="000817E1"/>
    <w:rsid w:val="00091F1E"/>
    <w:rsid w:val="000B1BB9"/>
    <w:rsid w:val="000B350D"/>
    <w:rsid w:val="000C3C05"/>
    <w:rsid w:val="000C3E36"/>
    <w:rsid w:val="000C5BFD"/>
    <w:rsid w:val="000D690C"/>
    <w:rsid w:val="000F03CE"/>
    <w:rsid w:val="000F67F1"/>
    <w:rsid w:val="00101305"/>
    <w:rsid w:val="00103888"/>
    <w:rsid w:val="001038B6"/>
    <w:rsid w:val="00106D90"/>
    <w:rsid w:val="00106FDA"/>
    <w:rsid w:val="00117C01"/>
    <w:rsid w:val="001263D1"/>
    <w:rsid w:val="00126502"/>
    <w:rsid w:val="00126506"/>
    <w:rsid w:val="0013185A"/>
    <w:rsid w:val="001370A9"/>
    <w:rsid w:val="0015526E"/>
    <w:rsid w:val="001621AE"/>
    <w:rsid w:val="0016648C"/>
    <w:rsid w:val="00166CBE"/>
    <w:rsid w:val="0016719E"/>
    <w:rsid w:val="00171BF7"/>
    <w:rsid w:val="00171C20"/>
    <w:rsid w:val="001739B3"/>
    <w:rsid w:val="00176D37"/>
    <w:rsid w:val="001851C8"/>
    <w:rsid w:val="001A2658"/>
    <w:rsid w:val="001A5B8D"/>
    <w:rsid w:val="001B062C"/>
    <w:rsid w:val="001B260B"/>
    <w:rsid w:val="001E30DA"/>
    <w:rsid w:val="001E4B28"/>
    <w:rsid w:val="001F0C07"/>
    <w:rsid w:val="001F18EB"/>
    <w:rsid w:val="001F2885"/>
    <w:rsid w:val="00200EF6"/>
    <w:rsid w:val="002026BD"/>
    <w:rsid w:val="002035EE"/>
    <w:rsid w:val="002049D2"/>
    <w:rsid w:val="0021022E"/>
    <w:rsid w:val="002122CE"/>
    <w:rsid w:val="00223266"/>
    <w:rsid w:val="00223DF4"/>
    <w:rsid w:val="00236C4F"/>
    <w:rsid w:val="00247DD7"/>
    <w:rsid w:val="00250C25"/>
    <w:rsid w:val="00256628"/>
    <w:rsid w:val="00256FBC"/>
    <w:rsid w:val="0026398C"/>
    <w:rsid w:val="00265504"/>
    <w:rsid w:val="00275F8C"/>
    <w:rsid w:val="00280394"/>
    <w:rsid w:val="002A1009"/>
    <w:rsid w:val="002A5083"/>
    <w:rsid w:val="002C35E9"/>
    <w:rsid w:val="002C7A60"/>
    <w:rsid w:val="002D1FDA"/>
    <w:rsid w:val="002D6184"/>
    <w:rsid w:val="002D6C73"/>
    <w:rsid w:val="002E3F84"/>
    <w:rsid w:val="002E65F3"/>
    <w:rsid w:val="002F3EFA"/>
    <w:rsid w:val="00322803"/>
    <w:rsid w:val="00327732"/>
    <w:rsid w:val="003310AB"/>
    <w:rsid w:val="003345C3"/>
    <w:rsid w:val="00337FAF"/>
    <w:rsid w:val="003479E2"/>
    <w:rsid w:val="00350319"/>
    <w:rsid w:val="0038338F"/>
    <w:rsid w:val="0039007B"/>
    <w:rsid w:val="00391D1F"/>
    <w:rsid w:val="0039309D"/>
    <w:rsid w:val="00396386"/>
    <w:rsid w:val="003A6DC0"/>
    <w:rsid w:val="003A6FE5"/>
    <w:rsid w:val="003C1B43"/>
    <w:rsid w:val="003C2DDC"/>
    <w:rsid w:val="003D0E9B"/>
    <w:rsid w:val="003D52D8"/>
    <w:rsid w:val="003F1F21"/>
    <w:rsid w:val="004047E4"/>
    <w:rsid w:val="0041166A"/>
    <w:rsid w:val="00411AFC"/>
    <w:rsid w:val="00414277"/>
    <w:rsid w:val="00421543"/>
    <w:rsid w:val="004235D6"/>
    <w:rsid w:val="00424925"/>
    <w:rsid w:val="00435678"/>
    <w:rsid w:val="00443610"/>
    <w:rsid w:val="00472112"/>
    <w:rsid w:val="004803FC"/>
    <w:rsid w:val="0048610D"/>
    <w:rsid w:val="00491EED"/>
    <w:rsid w:val="004A394D"/>
    <w:rsid w:val="004A58F3"/>
    <w:rsid w:val="004B053B"/>
    <w:rsid w:val="004B3887"/>
    <w:rsid w:val="004D39A7"/>
    <w:rsid w:val="004D7168"/>
    <w:rsid w:val="00512B56"/>
    <w:rsid w:val="00515B19"/>
    <w:rsid w:val="00517BEE"/>
    <w:rsid w:val="005254AE"/>
    <w:rsid w:val="00530037"/>
    <w:rsid w:val="0053319B"/>
    <w:rsid w:val="0053773F"/>
    <w:rsid w:val="005532CA"/>
    <w:rsid w:val="00556644"/>
    <w:rsid w:val="00560135"/>
    <w:rsid w:val="0056366F"/>
    <w:rsid w:val="00575C3E"/>
    <w:rsid w:val="00590C92"/>
    <w:rsid w:val="005A3A83"/>
    <w:rsid w:val="005B4B5F"/>
    <w:rsid w:val="005C3BE1"/>
    <w:rsid w:val="005C4305"/>
    <w:rsid w:val="005D29E0"/>
    <w:rsid w:val="005E27D6"/>
    <w:rsid w:val="005E4156"/>
    <w:rsid w:val="005E44AF"/>
    <w:rsid w:val="00601BB7"/>
    <w:rsid w:val="00605F40"/>
    <w:rsid w:val="00606732"/>
    <w:rsid w:val="00615C12"/>
    <w:rsid w:val="00625A88"/>
    <w:rsid w:val="006322D1"/>
    <w:rsid w:val="00641F90"/>
    <w:rsid w:val="00652474"/>
    <w:rsid w:val="006528D2"/>
    <w:rsid w:val="006538E3"/>
    <w:rsid w:val="00662CBA"/>
    <w:rsid w:val="006904F3"/>
    <w:rsid w:val="00691367"/>
    <w:rsid w:val="00692635"/>
    <w:rsid w:val="006A350B"/>
    <w:rsid w:val="006A4FCB"/>
    <w:rsid w:val="006B6CAA"/>
    <w:rsid w:val="006C00B3"/>
    <w:rsid w:val="006C76A8"/>
    <w:rsid w:val="006C77D9"/>
    <w:rsid w:val="006E03D2"/>
    <w:rsid w:val="006F5447"/>
    <w:rsid w:val="006F7A77"/>
    <w:rsid w:val="0070663F"/>
    <w:rsid w:val="00711C74"/>
    <w:rsid w:val="007149E0"/>
    <w:rsid w:val="00717656"/>
    <w:rsid w:val="00724B67"/>
    <w:rsid w:val="00732C5A"/>
    <w:rsid w:val="00733556"/>
    <w:rsid w:val="0073467D"/>
    <w:rsid w:val="007365EC"/>
    <w:rsid w:val="00740EEB"/>
    <w:rsid w:val="00745449"/>
    <w:rsid w:val="00750AA2"/>
    <w:rsid w:val="007557EA"/>
    <w:rsid w:val="007561CA"/>
    <w:rsid w:val="00786187"/>
    <w:rsid w:val="007937FC"/>
    <w:rsid w:val="007A1817"/>
    <w:rsid w:val="007A4E69"/>
    <w:rsid w:val="007A58E5"/>
    <w:rsid w:val="007A74E9"/>
    <w:rsid w:val="007B61FE"/>
    <w:rsid w:val="007B74B0"/>
    <w:rsid w:val="007C1459"/>
    <w:rsid w:val="007C59B9"/>
    <w:rsid w:val="0080707D"/>
    <w:rsid w:val="00822A3C"/>
    <w:rsid w:val="00824389"/>
    <w:rsid w:val="00825EAE"/>
    <w:rsid w:val="00833694"/>
    <w:rsid w:val="008401FD"/>
    <w:rsid w:val="0084271F"/>
    <w:rsid w:val="008451D8"/>
    <w:rsid w:val="00850DEC"/>
    <w:rsid w:val="008634E0"/>
    <w:rsid w:val="008763B5"/>
    <w:rsid w:val="00880CDE"/>
    <w:rsid w:val="00892CF7"/>
    <w:rsid w:val="008A01DF"/>
    <w:rsid w:val="008A221C"/>
    <w:rsid w:val="008B3BE6"/>
    <w:rsid w:val="008B6AF0"/>
    <w:rsid w:val="008D12D7"/>
    <w:rsid w:val="008D4BB3"/>
    <w:rsid w:val="008E1CC4"/>
    <w:rsid w:val="00903084"/>
    <w:rsid w:val="009032DB"/>
    <w:rsid w:val="00906EBC"/>
    <w:rsid w:val="009079F9"/>
    <w:rsid w:val="009103EF"/>
    <w:rsid w:val="00910976"/>
    <w:rsid w:val="00920B31"/>
    <w:rsid w:val="00923854"/>
    <w:rsid w:val="00936387"/>
    <w:rsid w:val="009450A3"/>
    <w:rsid w:val="00956A20"/>
    <w:rsid w:val="009629D6"/>
    <w:rsid w:val="00971DB6"/>
    <w:rsid w:val="00972C02"/>
    <w:rsid w:val="009800F3"/>
    <w:rsid w:val="0099748E"/>
    <w:rsid w:val="009A04C1"/>
    <w:rsid w:val="009A5E81"/>
    <w:rsid w:val="009B4855"/>
    <w:rsid w:val="009C1354"/>
    <w:rsid w:val="009D0D63"/>
    <w:rsid w:val="009D3EDA"/>
    <w:rsid w:val="009D4DBA"/>
    <w:rsid w:val="009E3333"/>
    <w:rsid w:val="009E5DE5"/>
    <w:rsid w:val="009F45EC"/>
    <w:rsid w:val="009F4BED"/>
    <w:rsid w:val="009F611A"/>
    <w:rsid w:val="009F7990"/>
    <w:rsid w:val="00A0259B"/>
    <w:rsid w:val="00A05347"/>
    <w:rsid w:val="00A125FB"/>
    <w:rsid w:val="00A1598D"/>
    <w:rsid w:val="00A17E25"/>
    <w:rsid w:val="00A410CE"/>
    <w:rsid w:val="00A41999"/>
    <w:rsid w:val="00A430BA"/>
    <w:rsid w:val="00A45406"/>
    <w:rsid w:val="00A564F7"/>
    <w:rsid w:val="00A74479"/>
    <w:rsid w:val="00A746FE"/>
    <w:rsid w:val="00A82ABE"/>
    <w:rsid w:val="00A97646"/>
    <w:rsid w:val="00AA381B"/>
    <w:rsid w:val="00AA3F23"/>
    <w:rsid w:val="00AA6EAD"/>
    <w:rsid w:val="00AB2139"/>
    <w:rsid w:val="00AB2A4F"/>
    <w:rsid w:val="00AB4D10"/>
    <w:rsid w:val="00AC4094"/>
    <w:rsid w:val="00AC54A4"/>
    <w:rsid w:val="00AC6D46"/>
    <w:rsid w:val="00AE24F4"/>
    <w:rsid w:val="00AE70AA"/>
    <w:rsid w:val="00AF6B29"/>
    <w:rsid w:val="00AF6C6C"/>
    <w:rsid w:val="00AF750C"/>
    <w:rsid w:val="00B13C63"/>
    <w:rsid w:val="00B22F3B"/>
    <w:rsid w:val="00B23361"/>
    <w:rsid w:val="00B34362"/>
    <w:rsid w:val="00B5302F"/>
    <w:rsid w:val="00B66002"/>
    <w:rsid w:val="00B70F79"/>
    <w:rsid w:val="00B70FFA"/>
    <w:rsid w:val="00B85DBA"/>
    <w:rsid w:val="00B879FE"/>
    <w:rsid w:val="00B928D5"/>
    <w:rsid w:val="00B97BD0"/>
    <w:rsid w:val="00BA14E7"/>
    <w:rsid w:val="00BA770D"/>
    <w:rsid w:val="00BB1C80"/>
    <w:rsid w:val="00BB5AA4"/>
    <w:rsid w:val="00BC42DB"/>
    <w:rsid w:val="00BF1CB3"/>
    <w:rsid w:val="00BF4F59"/>
    <w:rsid w:val="00BF56B4"/>
    <w:rsid w:val="00C01FD7"/>
    <w:rsid w:val="00C03CAF"/>
    <w:rsid w:val="00C064A3"/>
    <w:rsid w:val="00C15FEE"/>
    <w:rsid w:val="00C20CC3"/>
    <w:rsid w:val="00C24E42"/>
    <w:rsid w:val="00C327E4"/>
    <w:rsid w:val="00C42810"/>
    <w:rsid w:val="00C442D8"/>
    <w:rsid w:val="00C47A34"/>
    <w:rsid w:val="00C55C31"/>
    <w:rsid w:val="00C62336"/>
    <w:rsid w:val="00C6378A"/>
    <w:rsid w:val="00C75DCE"/>
    <w:rsid w:val="00C96663"/>
    <w:rsid w:val="00C97217"/>
    <w:rsid w:val="00CB1FF8"/>
    <w:rsid w:val="00CB21F4"/>
    <w:rsid w:val="00CB6DD2"/>
    <w:rsid w:val="00CC3704"/>
    <w:rsid w:val="00CF4927"/>
    <w:rsid w:val="00D018A0"/>
    <w:rsid w:val="00D036C1"/>
    <w:rsid w:val="00D1577E"/>
    <w:rsid w:val="00D16363"/>
    <w:rsid w:val="00D2060A"/>
    <w:rsid w:val="00D31759"/>
    <w:rsid w:val="00D559E4"/>
    <w:rsid w:val="00D57837"/>
    <w:rsid w:val="00D64624"/>
    <w:rsid w:val="00D71AAC"/>
    <w:rsid w:val="00D804FB"/>
    <w:rsid w:val="00D93836"/>
    <w:rsid w:val="00DA0843"/>
    <w:rsid w:val="00DB155F"/>
    <w:rsid w:val="00DB5F89"/>
    <w:rsid w:val="00DC2B8F"/>
    <w:rsid w:val="00DC4B2F"/>
    <w:rsid w:val="00DC6299"/>
    <w:rsid w:val="00DD2316"/>
    <w:rsid w:val="00DD752F"/>
    <w:rsid w:val="00DF0E87"/>
    <w:rsid w:val="00E06583"/>
    <w:rsid w:val="00E103C8"/>
    <w:rsid w:val="00E11F91"/>
    <w:rsid w:val="00E14ADD"/>
    <w:rsid w:val="00E15008"/>
    <w:rsid w:val="00E215F6"/>
    <w:rsid w:val="00E27C84"/>
    <w:rsid w:val="00E32481"/>
    <w:rsid w:val="00E33A37"/>
    <w:rsid w:val="00E42FF2"/>
    <w:rsid w:val="00E5337E"/>
    <w:rsid w:val="00E72BE9"/>
    <w:rsid w:val="00E73BE2"/>
    <w:rsid w:val="00E81CF8"/>
    <w:rsid w:val="00E86844"/>
    <w:rsid w:val="00E91F29"/>
    <w:rsid w:val="00E950B9"/>
    <w:rsid w:val="00EB4D18"/>
    <w:rsid w:val="00EC4510"/>
    <w:rsid w:val="00ED0DA5"/>
    <w:rsid w:val="00EF2AA4"/>
    <w:rsid w:val="00EF3170"/>
    <w:rsid w:val="00F04C22"/>
    <w:rsid w:val="00F0779B"/>
    <w:rsid w:val="00F15C9D"/>
    <w:rsid w:val="00F15EC5"/>
    <w:rsid w:val="00F17ABB"/>
    <w:rsid w:val="00F23C5B"/>
    <w:rsid w:val="00F26C8E"/>
    <w:rsid w:val="00F436A0"/>
    <w:rsid w:val="00F55496"/>
    <w:rsid w:val="00F556F9"/>
    <w:rsid w:val="00F562A6"/>
    <w:rsid w:val="00F633A7"/>
    <w:rsid w:val="00F66DB4"/>
    <w:rsid w:val="00F85459"/>
    <w:rsid w:val="00F87075"/>
    <w:rsid w:val="00F90BC9"/>
    <w:rsid w:val="00FA16A0"/>
    <w:rsid w:val="00FA3DFF"/>
    <w:rsid w:val="00FB4FC9"/>
    <w:rsid w:val="00FB6599"/>
    <w:rsid w:val="00FB760B"/>
    <w:rsid w:val="00FF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825E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9D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4">
    <w:name w:val="Body Text"/>
    <w:basedOn w:val="a"/>
    <w:link w:val="a5"/>
    <w:rsid w:val="009D4DBA"/>
    <w:pPr>
      <w:spacing w:after="120"/>
    </w:pPr>
  </w:style>
  <w:style w:type="character" w:customStyle="1" w:styleId="a5">
    <w:name w:val="Основной текст Знак"/>
    <w:basedOn w:val="a0"/>
    <w:link w:val="a4"/>
    <w:rsid w:val="009D4D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33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15">
    <w:name w:val="Стиль 14 пт полужирный курсив По центру Междустр.интервал:  15..."/>
    <w:basedOn w:val="a"/>
    <w:rsid w:val="00B85DBA"/>
    <w:pPr>
      <w:spacing w:line="360" w:lineRule="auto"/>
      <w:jc w:val="center"/>
    </w:pPr>
    <w:rPr>
      <w:b/>
      <w:bCs/>
      <w:i/>
      <w:iCs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825E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TimesNewRoman">
    <w:name w:val="Стиль Заголовок 2 + Times New Roman По центру"/>
    <w:basedOn w:val="2"/>
    <w:rsid w:val="006A350B"/>
    <w:pPr>
      <w:jc w:val="center"/>
    </w:pPr>
    <w:rPr>
      <w:rFonts w:ascii="Times New Roman" w:hAnsi="Times New Roman" w:cs="Times New Roman"/>
      <w:szCs w:val="20"/>
    </w:rPr>
  </w:style>
  <w:style w:type="paragraph" w:customStyle="1" w:styleId="ConsPlusCell">
    <w:name w:val="ConsPlusCell"/>
    <w:uiPriority w:val="99"/>
    <w:rsid w:val="00A41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0F03CE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iPriority w:val="99"/>
    <w:unhideWhenUsed/>
    <w:rsid w:val="00B13C6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13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13C63"/>
    <w:pPr>
      <w:autoSpaceDE w:val="0"/>
      <w:autoSpaceDN w:val="0"/>
      <w:jc w:val="center"/>
    </w:pPr>
    <w:rPr>
      <w:b/>
      <w:bCs/>
    </w:rPr>
  </w:style>
  <w:style w:type="character" w:styleId="ab">
    <w:name w:val="Hyperlink"/>
    <w:basedOn w:val="a0"/>
    <w:uiPriority w:val="99"/>
    <w:semiHidden/>
    <w:unhideWhenUsed/>
    <w:rsid w:val="002A1009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2A1009"/>
    <w:rPr>
      <w:color w:val="954F72"/>
      <w:u w:val="single"/>
    </w:rPr>
  </w:style>
  <w:style w:type="paragraph" w:customStyle="1" w:styleId="xl63">
    <w:name w:val="xl63"/>
    <w:basedOn w:val="a"/>
    <w:rsid w:val="002A100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"/>
    <w:rsid w:val="002A1009"/>
    <w:pPr>
      <w:spacing w:before="100" w:beforeAutospacing="1" w:after="100" w:afterAutospacing="1"/>
    </w:pPr>
  </w:style>
  <w:style w:type="paragraph" w:customStyle="1" w:styleId="xl65">
    <w:name w:val="xl65"/>
    <w:basedOn w:val="a"/>
    <w:rsid w:val="002A100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A100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"/>
    <w:rsid w:val="002A10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3">
    <w:name w:val="xl83"/>
    <w:basedOn w:val="a"/>
    <w:rsid w:val="002A10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4">
    <w:name w:val="xl84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2">
    <w:name w:val="xl92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3">
    <w:name w:val="xl93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A1009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106">
    <w:name w:val="xl106"/>
    <w:basedOn w:val="a"/>
    <w:rsid w:val="002A100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2A1009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2A1009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"/>
    <w:rsid w:val="002A100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4">
    <w:name w:val="xl114"/>
    <w:basedOn w:val="a"/>
    <w:rsid w:val="002A100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5">
    <w:name w:val="xl115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6">
    <w:name w:val="xl116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18">
    <w:name w:val="xl118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5">
    <w:name w:val="xl125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7">
    <w:name w:val="xl127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A74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A7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A74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A7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109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0976"/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basedOn w:val="a0"/>
    <w:rsid w:val="00910976"/>
    <w:rPr>
      <w:color w:val="FF0000"/>
    </w:rPr>
  </w:style>
  <w:style w:type="paragraph" w:styleId="af1">
    <w:name w:val="Balloon Text"/>
    <w:basedOn w:val="a"/>
    <w:link w:val="af2"/>
    <w:uiPriority w:val="99"/>
    <w:semiHidden/>
    <w:unhideWhenUsed/>
    <w:rsid w:val="00A564F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64F7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Title"/>
    <w:basedOn w:val="a"/>
    <w:link w:val="af4"/>
    <w:qFormat/>
    <w:rsid w:val="00247DD7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rsid w:val="00247D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247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825E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29D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4">
    <w:name w:val="Body Text"/>
    <w:basedOn w:val="a"/>
    <w:link w:val="a5"/>
    <w:rsid w:val="009D4DBA"/>
    <w:pPr>
      <w:spacing w:after="120"/>
    </w:pPr>
  </w:style>
  <w:style w:type="character" w:customStyle="1" w:styleId="a5">
    <w:name w:val="Основной текст Знак"/>
    <w:basedOn w:val="a0"/>
    <w:link w:val="a4"/>
    <w:rsid w:val="009D4D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33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15">
    <w:name w:val="Стиль 14 пт полужирный курсив По центру Междустр.интервал:  15..."/>
    <w:basedOn w:val="a"/>
    <w:rsid w:val="00B85DBA"/>
    <w:pPr>
      <w:spacing w:line="360" w:lineRule="auto"/>
      <w:jc w:val="center"/>
    </w:pPr>
    <w:rPr>
      <w:b/>
      <w:bCs/>
      <w:i/>
      <w:iCs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825E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TimesNewRoman">
    <w:name w:val="Стиль Заголовок 2 + Times New Roman По центру"/>
    <w:basedOn w:val="2"/>
    <w:rsid w:val="006A350B"/>
    <w:pPr>
      <w:jc w:val="center"/>
    </w:pPr>
    <w:rPr>
      <w:rFonts w:ascii="Times New Roman" w:hAnsi="Times New Roman" w:cs="Times New Roman"/>
      <w:szCs w:val="20"/>
    </w:rPr>
  </w:style>
  <w:style w:type="paragraph" w:customStyle="1" w:styleId="ConsPlusCell">
    <w:name w:val="ConsPlusCell"/>
    <w:uiPriority w:val="99"/>
    <w:rsid w:val="00A41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0F03CE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iPriority w:val="99"/>
    <w:unhideWhenUsed/>
    <w:rsid w:val="00B13C6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13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13C63"/>
    <w:pPr>
      <w:autoSpaceDE w:val="0"/>
      <w:autoSpaceDN w:val="0"/>
      <w:jc w:val="center"/>
    </w:pPr>
    <w:rPr>
      <w:b/>
      <w:bCs/>
    </w:rPr>
  </w:style>
  <w:style w:type="character" w:styleId="ab">
    <w:name w:val="Hyperlink"/>
    <w:basedOn w:val="a0"/>
    <w:uiPriority w:val="99"/>
    <w:semiHidden/>
    <w:unhideWhenUsed/>
    <w:rsid w:val="002A1009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2A1009"/>
    <w:rPr>
      <w:color w:val="954F72"/>
      <w:u w:val="single"/>
    </w:rPr>
  </w:style>
  <w:style w:type="paragraph" w:customStyle="1" w:styleId="xl63">
    <w:name w:val="xl63"/>
    <w:basedOn w:val="a"/>
    <w:rsid w:val="002A100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"/>
    <w:rsid w:val="002A1009"/>
    <w:pPr>
      <w:spacing w:before="100" w:beforeAutospacing="1" w:after="100" w:afterAutospacing="1"/>
    </w:pPr>
  </w:style>
  <w:style w:type="paragraph" w:customStyle="1" w:styleId="xl65">
    <w:name w:val="xl65"/>
    <w:basedOn w:val="a"/>
    <w:rsid w:val="002A100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A100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"/>
    <w:rsid w:val="002A10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2A1009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3">
    <w:name w:val="xl83"/>
    <w:basedOn w:val="a"/>
    <w:rsid w:val="002A10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4">
    <w:name w:val="xl84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2">
    <w:name w:val="xl92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3">
    <w:name w:val="xl93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2A1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A1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2A1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2A1009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rsid w:val="002A100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A1009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106">
    <w:name w:val="xl106"/>
    <w:basedOn w:val="a"/>
    <w:rsid w:val="002A100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2A1009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2A1009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2A100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"/>
    <w:rsid w:val="002A100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4">
    <w:name w:val="xl114"/>
    <w:basedOn w:val="a"/>
    <w:rsid w:val="002A100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5">
    <w:name w:val="xl115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6">
    <w:name w:val="xl116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18">
    <w:name w:val="xl118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2A1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2A1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2A1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5">
    <w:name w:val="xl125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2A1009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7">
    <w:name w:val="xl127"/>
    <w:basedOn w:val="a"/>
    <w:rsid w:val="002A1009"/>
    <w:pPr>
      <w:spacing w:before="100" w:beforeAutospacing="1" w:after="100" w:afterAutospacing="1"/>
    </w:pPr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A74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A7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A74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A7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109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0976"/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basedOn w:val="a0"/>
    <w:rsid w:val="00910976"/>
    <w:rPr>
      <w:color w:val="FF0000"/>
    </w:rPr>
  </w:style>
  <w:style w:type="paragraph" w:styleId="af1">
    <w:name w:val="Balloon Text"/>
    <w:basedOn w:val="a"/>
    <w:link w:val="af2"/>
    <w:uiPriority w:val="99"/>
    <w:semiHidden/>
    <w:unhideWhenUsed/>
    <w:rsid w:val="00A564F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64F7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Title"/>
    <w:basedOn w:val="a"/>
    <w:link w:val="af4"/>
    <w:qFormat/>
    <w:rsid w:val="00247DD7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rsid w:val="00247D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247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03FFA-2A68-480B-9510-DC571AD9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2017-02-28T16:04:00Z</cp:lastPrinted>
  <dcterms:created xsi:type="dcterms:W3CDTF">2017-02-28T15:55:00Z</dcterms:created>
  <dcterms:modified xsi:type="dcterms:W3CDTF">2017-02-28T16:04:00Z</dcterms:modified>
</cp:coreProperties>
</file>