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847" w:rsidRPr="00DC2847" w:rsidRDefault="00DC2847" w:rsidP="00DC2847">
      <w:pPr>
        <w:spacing w:after="0" w:line="240" w:lineRule="auto"/>
        <w:jc w:val="center"/>
        <w:rPr>
          <w:rFonts w:ascii="Times New Roman" w:hAnsi="Times New Roman" w:cs="Times New Roman"/>
          <w:b/>
          <w:sz w:val="28"/>
          <w:szCs w:val="28"/>
        </w:rPr>
      </w:pPr>
      <w:r w:rsidRPr="00DC2847">
        <w:rPr>
          <w:rFonts w:ascii="Times New Roman" w:hAnsi="Times New Roman" w:cs="Times New Roman"/>
          <w:b/>
          <w:sz w:val="28"/>
          <w:szCs w:val="28"/>
        </w:rPr>
        <w:t>РОССИЙСКАЯ ФЕДЕРАЦИЯ</w:t>
      </w:r>
    </w:p>
    <w:p w:rsidR="00DC2847" w:rsidRPr="00DC2847" w:rsidRDefault="00DC2847" w:rsidP="00DC2847">
      <w:pPr>
        <w:spacing w:after="0" w:line="240" w:lineRule="auto"/>
        <w:rPr>
          <w:rFonts w:ascii="Times New Roman" w:hAnsi="Times New Roman" w:cs="Times New Roman"/>
          <w:b/>
          <w:sz w:val="28"/>
          <w:szCs w:val="28"/>
        </w:rPr>
      </w:pPr>
    </w:p>
    <w:p w:rsidR="00DC2847" w:rsidRPr="00DC2847" w:rsidRDefault="00DC2847" w:rsidP="00DC2847">
      <w:pPr>
        <w:spacing w:after="0" w:line="240" w:lineRule="auto"/>
        <w:jc w:val="center"/>
        <w:rPr>
          <w:rFonts w:ascii="Times New Roman" w:hAnsi="Times New Roman" w:cs="Times New Roman"/>
          <w:b/>
          <w:caps/>
          <w:sz w:val="28"/>
          <w:szCs w:val="28"/>
        </w:rPr>
      </w:pPr>
      <w:r w:rsidRPr="00DC2847">
        <w:rPr>
          <w:rFonts w:ascii="Times New Roman" w:hAnsi="Times New Roman" w:cs="Times New Roman"/>
          <w:b/>
          <w:caps/>
          <w:sz w:val="28"/>
          <w:szCs w:val="28"/>
        </w:rPr>
        <w:t>АДМИНИСТРАЦИЯ Широковского</w:t>
      </w:r>
    </w:p>
    <w:p w:rsidR="00DC2847" w:rsidRPr="00DC2847" w:rsidRDefault="00DC2847" w:rsidP="00DC2847">
      <w:pPr>
        <w:spacing w:after="0" w:line="240" w:lineRule="auto"/>
        <w:jc w:val="center"/>
        <w:rPr>
          <w:rFonts w:ascii="Times New Roman" w:hAnsi="Times New Roman" w:cs="Times New Roman"/>
          <w:b/>
          <w:caps/>
          <w:sz w:val="28"/>
          <w:szCs w:val="28"/>
        </w:rPr>
      </w:pPr>
      <w:r w:rsidRPr="00DC2847">
        <w:rPr>
          <w:rFonts w:ascii="Times New Roman" w:hAnsi="Times New Roman" w:cs="Times New Roman"/>
          <w:b/>
          <w:caps/>
          <w:sz w:val="28"/>
          <w:szCs w:val="28"/>
        </w:rPr>
        <w:t xml:space="preserve">сельского поселения </w:t>
      </w:r>
    </w:p>
    <w:p w:rsidR="00DC2847" w:rsidRPr="00DC2847" w:rsidRDefault="00DC2847" w:rsidP="00DC2847">
      <w:pPr>
        <w:spacing w:after="0" w:line="240" w:lineRule="auto"/>
        <w:jc w:val="center"/>
        <w:rPr>
          <w:rFonts w:ascii="Times New Roman" w:hAnsi="Times New Roman" w:cs="Times New Roman"/>
          <w:b/>
          <w:caps/>
          <w:sz w:val="28"/>
          <w:szCs w:val="28"/>
        </w:rPr>
      </w:pPr>
      <w:r w:rsidRPr="00DC2847">
        <w:rPr>
          <w:rFonts w:ascii="Times New Roman" w:hAnsi="Times New Roman" w:cs="Times New Roman"/>
          <w:b/>
          <w:caps/>
          <w:sz w:val="28"/>
          <w:szCs w:val="28"/>
        </w:rPr>
        <w:t>Фурмановского муниципального района</w:t>
      </w:r>
    </w:p>
    <w:p w:rsidR="00DC2847" w:rsidRPr="00DC2847" w:rsidRDefault="00DC2847" w:rsidP="00DC2847">
      <w:pPr>
        <w:spacing w:after="0" w:line="240" w:lineRule="auto"/>
        <w:jc w:val="center"/>
        <w:rPr>
          <w:rFonts w:ascii="Times New Roman" w:hAnsi="Times New Roman" w:cs="Times New Roman"/>
          <w:b/>
          <w:caps/>
          <w:sz w:val="28"/>
          <w:szCs w:val="28"/>
        </w:rPr>
      </w:pPr>
      <w:r w:rsidRPr="00DC2847">
        <w:rPr>
          <w:rFonts w:ascii="Times New Roman" w:hAnsi="Times New Roman" w:cs="Times New Roman"/>
          <w:b/>
          <w:caps/>
          <w:sz w:val="28"/>
          <w:szCs w:val="28"/>
        </w:rPr>
        <w:t xml:space="preserve"> Ивановской области</w:t>
      </w:r>
    </w:p>
    <w:p w:rsidR="00DC2847" w:rsidRPr="00DC2847" w:rsidRDefault="00DC2847" w:rsidP="00DC2847">
      <w:pPr>
        <w:spacing w:after="0" w:line="240" w:lineRule="auto"/>
        <w:jc w:val="center"/>
        <w:rPr>
          <w:rFonts w:ascii="Times New Roman" w:hAnsi="Times New Roman" w:cs="Times New Roman"/>
          <w:b/>
          <w:sz w:val="28"/>
          <w:szCs w:val="28"/>
        </w:rPr>
      </w:pPr>
    </w:p>
    <w:p w:rsidR="00DC2847" w:rsidRPr="00DC2847" w:rsidRDefault="00DC2847" w:rsidP="00DC2847">
      <w:pPr>
        <w:spacing w:after="0" w:line="240" w:lineRule="auto"/>
        <w:jc w:val="center"/>
        <w:rPr>
          <w:rFonts w:ascii="Times New Roman" w:hAnsi="Times New Roman" w:cs="Times New Roman"/>
          <w:b/>
          <w:sz w:val="28"/>
          <w:szCs w:val="28"/>
        </w:rPr>
      </w:pPr>
      <w:r w:rsidRPr="00DC2847">
        <w:rPr>
          <w:rFonts w:ascii="Times New Roman" w:hAnsi="Times New Roman" w:cs="Times New Roman"/>
          <w:b/>
          <w:sz w:val="28"/>
          <w:szCs w:val="28"/>
        </w:rPr>
        <w:t>ПОСТАНОВЛЕНИЕ</w:t>
      </w:r>
    </w:p>
    <w:p w:rsidR="00DC2847" w:rsidRPr="00DC2847" w:rsidRDefault="00DC2847" w:rsidP="00DC2847">
      <w:pPr>
        <w:spacing w:after="0" w:line="240" w:lineRule="auto"/>
        <w:jc w:val="center"/>
        <w:rPr>
          <w:rFonts w:ascii="Times New Roman" w:hAnsi="Times New Roman" w:cs="Times New Roman"/>
          <w:b/>
          <w:sz w:val="28"/>
          <w:szCs w:val="28"/>
        </w:rPr>
      </w:pPr>
    </w:p>
    <w:p w:rsidR="00DC2847" w:rsidRPr="00DC2847" w:rsidRDefault="00DC2847" w:rsidP="00DC2847">
      <w:pPr>
        <w:spacing w:after="0" w:line="240" w:lineRule="auto"/>
        <w:rPr>
          <w:rFonts w:ascii="Times New Roman" w:hAnsi="Times New Roman" w:cs="Times New Roman"/>
          <w:b/>
          <w:sz w:val="28"/>
          <w:szCs w:val="28"/>
        </w:rPr>
      </w:pPr>
      <w:r>
        <w:rPr>
          <w:rFonts w:ascii="Times New Roman" w:hAnsi="Times New Roman" w:cs="Times New Roman"/>
          <w:b/>
          <w:sz w:val="28"/>
          <w:szCs w:val="28"/>
        </w:rPr>
        <w:t>от  14.07. 2014</w:t>
      </w:r>
      <w:r w:rsidR="00A65B5D">
        <w:rPr>
          <w:rFonts w:ascii="Times New Roman" w:hAnsi="Times New Roman" w:cs="Times New Roman"/>
          <w:b/>
          <w:sz w:val="28"/>
          <w:szCs w:val="28"/>
        </w:rPr>
        <w:t xml:space="preserve">           </w:t>
      </w:r>
      <w:r w:rsidRPr="00DC2847">
        <w:rPr>
          <w:rFonts w:ascii="Times New Roman" w:hAnsi="Times New Roman" w:cs="Times New Roman"/>
          <w:b/>
          <w:sz w:val="28"/>
          <w:szCs w:val="28"/>
        </w:rPr>
        <w:t xml:space="preserve">                                          </w:t>
      </w:r>
      <w:r>
        <w:rPr>
          <w:rFonts w:ascii="Times New Roman" w:hAnsi="Times New Roman" w:cs="Times New Roman"/>
          <w:b/>
          <w:sz w:val="28"/>
          <w:szCs w:val="28"/>
        </w:rPr>
        <w:t xml:space="preserve">                                           №  91</w:t>
      </w:r>
    </w:p>
    <w:p w:rsidR="00DC2847" w:rsidRPr="00DC2847" w:rsidRDefault="00DC2847" w:rsidP="00DC2847">
      <w:pPr>
        <w:spacing w:after="0" w:line="240" w:lineRule="auto"/>
        <w:jc w:val="center"/>
        <w:rPr>
          <w:rFonts w:ascii="Times New Roman" w:hAnsi="Times New Roman" w:cs="Times New Roman"/>
          <w:b/>
          <w:sz w:val="28"/>
          <w:szCs w:val="28"/>
        </w:rPr>
      </w:pPr>
      <w:r w:rsidRPr="00DC2847">
        <w:rPr>
          <w:rFonts w:ascii="Times New Roman" w:hAnsi="Times New Roman" w:cs="Times New Roman"/>
          <w:b/>
          <w:sz w:val="28"/>
          <w:szCs w:val="28"/>
        </w:rPr>
        <w:t xml:space="preserve">с. </w:t>
      </w:r>
      <w:proofErr w:type="spellStart"/>
      <w:r w:rsidRPr="00DC2847">
        <w:rPr>
          <w:rFonts w:ascii="Times New Roman" w:hAnsi="Times New Roman" w:cs="Times New Roman"/>
          <w:b/>
          <w:sz w:val="28"/>
          <w:szCs w:val="28"/>
        </w:rPr>
        <w:t>Широково</w:t>
      </w:r>
      <w:proofErr w:type="spellEnd"/>
    </w:p>
    <w:p w:rsidR="00DC2847" w:rsidRPr="00DC2847" w:rsidRDefault="00DC2847" w:rsidP="00DC2847">
      <w:pPr>
        <w:spacing w:after="0" w:line="240" w:lineRule="auto"/>
        <w:jc w:val="center"/>
        <w:rPr>
          <w:rFonts w:ascii="Times New Roman" w:hAnsi="Times New Roman" w:cs="Times New Roman"/>
          <w:b/>
          <w:sz w:val="28"/>
          <w:szCs w:val="28"/>
        </w:rPr>
      </w:pPr>
    </w:p>
    <w:p w:rsidR="00DC2847" w:rsidRPr="00DC2847" w:rsidRDefault="00DC2847" w:rsidP="00DC2847">
      <w:pPr>
        <w:spacing w:after="0" w:line="240" w:lineRule="auto"/>
        <w:jc w:val="both"/>
        <w:rPr>
          <w:rFonts w:ascii="Times New Roman" w:hAnsi="Times New Roman" w:cs="Times New Roman"/>
          <w:b/>
          <w:sz w:val="28"/>
          <w:szCs w:val="28"/>
        </w:rPr>
      </w:pPr>
      <w:r w:rsidRPr="00DC2847">
        <w:rPr>
          <w:rFonts w:ascii="Times New Roman" w:hAnsi="Times New Roman" w:cs="Times New Roman"/>
          <w:b/>
          <w:sz w:val="28"/>
          <w:szCs w:val="28"/>
        </w:rPr>
        <w:t>О</w:t>
      </w:r>
      <w:r>
        <w:rPr>
          <w:rFonts w:ascii="Times New Roman" w:hAnsi="Times New Roman" w:cs="Times New Roman"/>
          <w:b/>
          <w:sz w:val="28"/>
          <w:szCs w:val="28"/>
        </w:rPr>
        <w:t xml:space="preserve"> Порядке обжалования нормативно-правовых актов, принятых органами местного самоуправления Широковского сельского поселения</w:t>
      </w:r>
    </w:p>
    <w:p w:rsidR="00DC2847" w:rsidRPr="00DC2847" w:rsidRDefault="00DC2847" w:rsidP="00DC2847">
      <w:pPr>
        <w:spacing w:after="0" w:line="240" w:lineRule="auto"/>
        <w:jc w:val="center"/>
        <w:rPr>
          <w:rFonts w:ascii="Times New Roman" w:hAnsi="Times New Roman" w:cs="Times New Roman"/>
          <w:b/>
          <w:sz w:val="28"/>
          <w:szCs w:val="28"/>
        </w:rPr>
      </w:pPr>
    </w:p>
    <w:p w:rsidR="00DC2847" w:rsidRPr="00DC2847" w:rsidRDefault="00DC2847" w:rsidP="00DC2847">
      <w:pPr>
        <w:spacing w:after="0" w:line="240" w:lineRule="auto"/>
        <w:rPr>
          <w:rFonts w:ascii="Times New Roman" w:hAnsi="Times New Roman" w:cs="Times New Roman"/>
          <w:sz w:val="28"/>
          <w:szCs w:val="28"/>
        </w:rPr>
      </w:pPr>
    </w:p>
    <w:p w:rsidR="00DC2847" w:rsidRPr="00DC2847" w:rsidRDefault="00DC2847" w:rsidP="00DC2847">
      <w:pPr>
        <w:spacing w:after="0" w:line="240" w:lineRule="auto"/>
        <w:jc w:val="both"/>
        <w:rPr>
          <w:rFonts w:ascii="Times New Roman" w:hAnsi="Times New Roman" w:cs="Times New Roman"/>
          <w:sz w:val="28"/>
          <w:szCs w:val="28"/>
        </w:rPr>
      </w:pPr>
      <w:r w:rsidRPr="00DC2847">
        <w:rPr>
          <w:rFonts w:ascii="Times New Roman" w:hAnsi="Times New Roman" w:cs="Times New Roman"/>
          <w:sz w:val="28"/>
          <w:szCs w:val="28"/>
        </w:rPr>
        <w:t>На основании Федерального закона от 6 октября 2003 года № 131-ФЗ «Об общих принципах  организации  местного самоуправления в Российской Федерации»</w:t>
      </w:r>
    </w:p>
    <w:p w:rsidR="00DC2847" w:rsidRPr="00DC2847" w:rsidRDefault="00DC2847" w:rsidP="00DC2847">
      <w:pPr>
        <w:spacing w:after="0" w:line="240" w:lineRule="auto"/>
        <w:jc w:val="both"/>
        <w:rPr>
          <w:rFonts w:ascii="Times New Roman" w:hAnsi="Times New Roman" w:cs="Times New Roman"/>
          <w:sz w:val="28"/>
          <w:szCs w:val="28"/>
        </w:rPr>
      </w:pPr>
      <w:proofErr w:type="gramStart"/>
      <w:r w:rsidRPr="00DC2847">
        <w:rPr>
          <w:rFonts w:ascii="Times New Roman" w:hAnsi="Times New Roman" w:cs="Times New Roman"/>
          <w:sz w:val="28"/>
          <w:szCs w:val="28"/>
        </w:rPr>
        <w:t>п</w:t>
      </w:r>
      <w:proofErr w:type="gramEnd"/>
      <w:r w:rsidRPr="00DC2847">
        <w:rPr>
          <w:rFonts w:ascii="Times New Roman" w:hAnsi="Times New Roman" w:cs="Times New Roman"/>
          <w:sz w:val="28"/>
          <w:szCs w:val="28"/>
        </w:rPr>
        <w:t xml:space="preserve"> о с т а н о в л я е т:</w:t>
      </w:r>
    </w:p>
    <w:p w:rsidR="001C43A5" w:rsidRDefault="001C43A5" w:rsidP="00F3325A">
      <w:pPr>
        <w:spacing w:after="0" w:line="240" w:lineRule="auto"/>
        <w:jc w:val="both"/>
        <w:rPr>
          <w:rFonts w:ascii="Times New Roman" w:eastAsia="Times New Roman" w:hAnsi="Times New Roman" w:cs="Times New Roman"/>
          <w:color w:val="353535"/>
          <w:sz w:val="28"/>
          <w:szCs w:val="28"/>
          <w:lang w:eastAsia="ru-RU"/>
        </w:rPr>
      </w:pPr>
    </w:p>
    <w:p w:rsidR="00827714" w:rsidRDefault="00F3325A" w:rsidP="00F3325A">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353535"/>
          <w:sz w:val="28"/>
          <w:szCs w:val="28"/>
          <w:lang w:eastAsia="ru-RU"/>
        </w:rPr>
        <w:t xml:space="preserve">1.Утвердить </w:t>
      </w:r>
      <w:r w:rsidRPr="00F3325A">
        <w:rPr>
          <w:rFonts w:ascii="Times New Roman" w:hAnsi="Times New Roman" w:cs="Times New Roman"/>
          <w:sz w:val="28"/>
          <w:szCs w:val="28"/>
        </w:rPr>
        <w:t>Порядок</w:t>
      </w:r>
      <w:r w:rsidRPr="00F3325A">
        <w:rPr>
          <w:rFonts w:ascii="Times New Roman" w:hAnsi="Times New Roman" w:cs="Times New Roman"/>
          <w:sz w:val="28"/>
          <w:szCs w:val="28"/>
        </w:rPr>
        <w:t xml:space="preserve"> обжалования нормативно-правовых актов, принятых органами местного самоуправления Широковского сельского поселения</w:t>
      </w:r>
      <w:r w:rsidR="001C43A5">
        <w:rPr>
          <w:rFonts w:ascii="Times New Roman" w:hAnsi="Times New Roman" w:cs="Times New Roman"/>
          <w:sz w:val="28"/>
          <w:szCs w:val="28"/>
        </w:rPr>
        <w:t>, согласно приложению.</w:t>
      </w:r>
    </w:p>
    <w:p w:rsidR="001C43A5" w:rsidRDefault="00F3325A" w:rsidP="00F332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Обнародовать настоящее постановление в устано</w:t>
      </w:r>
      <w:r w:rsidR="001C43A5">
        <w:rPr>
          <w:rFonts w:ascii="Times New Roman" w:hAnsi="Times New Roman" w:cs="Times New Roman"/>
          <w:sz w:val="28"/>
          <w:szCs w:val="28"/>
        </w:rPr>
        <w:t>вленном порядке.</w:t>
      </w:r>
    </w:p>
    <w:p w:rsidR="001C43A5" w:rsidRDefault="001C43A5" w:rsidP="00F3325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настоящее постановление вступает в силу с момента его подписания.</w:t>
      </w: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Pr="00A65B5D" w:rsidRDefault="001C43A5" w:rsidP="00F3325A">
      <w:pPr>
        <w:spacing w:after="0" w:line="240" w:lineRule="auto"/>
        <w:jc w:val="both"/>
        <w:rPr>
          <w:rFonts w:ascii="Times New Roman" w:hAnsi="Times New Roman" w:cs="Times New Roman"/>
          <w:b/>
          <w:sz w:val="32"/>
          <w:szCs w:val="32"/>
        </w:rPr>
      </w:pPr>
      <w:r w:rsidRPr="00A65B5D">
        <w:rPr>
          <w:rFonts w:ascii="Times New Roman" w:hAnsi="Times New Roman" w:cs="Times New Roman"/>
          <w:b/>
          <w:sz w:val="32"/>
          <w:szCs w:val="32"/>
        </w:rPr>
        <w:t>Глава Широковского</w:t>
      </w:r>
    </w:p>
    <w:p w:rsidR="00F3325A" w:rsidRPr="00A65B5D" w:rsidRDefault="001C43A5" w:rsidP="00F3325A">
      <w:pPr>
        <w:spacing w:after="0" w:line="240" w:lineRule="auto"/>
        <w:jc w:val="both"/>
        <w:rPr>
          <w:rFonts w:ascii="Times New Roman" w:hAnsi="Times New Roman" w:cs="Times New Roman"/>
          <w:b/>
          <w:sz w:val="32"/>
          <w:szCs w:val="32"/>
        </w:rPr>
      </w:pPr>
      <w:r w:rsidRPr="00A65B5D">
        <w:rPr>
          <w:rFonts w:ascii="Times New Roman" w:hAnsi="Times New Roman" w:cs="Times New Roman"/>
          <w:b/>
          <w:sz w:val="32"/>
          <w:szCs w:val="32"/>
        </w:rPr>
        <w:t>сельского поселения</w:t>
      </w:r>
      <w:r w:rsidR="00F3325A" w:rsidRPr="00A65B5D">
        <w:rPr>
          <w:rFonts w:ascii="Times New Roman" w:hAnsi="Times New Roman" w:cs="Times New Roman"/>
          <w:sz w:val="32"/>
          <w:szCs w:val="32"/>
        </w:rPr>
        <w:t xml:space="preserve"> </w:t>
      </w:r>
      <w:r w:rsidRPr="00A65B5D">
        <w:rPr>
          <w:rFonts w:ascii="Times New Roman" w:hAnsi="Times New Roman" w:cs="Times New Roman"/>
          <w:sz w:val="32"/>
          <w:szCs w:val="32"/>
        </w:rPr>
        <w:t xml:space="preserve">                                          </w:t>
      </w:r>
      <w:proofErr w:type="spellStart"/>
      <w:r w:rsidRPr="00A65B5D">
        <w:rPr>
          <w:rFonts w:ascii="Times New Roman" w:hAnsi="Times New Roman" w:cs="Times New Roman"/>
          <w:b/>
          <w:sz w:val="32"/>
          <w:szCs w:val="32"/>
        </w:rPr>
        <w:t>М.А.Муранов</w:t>
      </w:r>
      <w:proofErr w:type="spellEnd"/>
    </w:p>
    <w:p w:rsidR="001C43A5" w:rsidRPr="00A65B5D" w:rsidRDefault="001C43A5" w:rsidP="00F3325A">
      <w:pPr>
        <w:spacing w:after="0" w:line="240" w:lineRule="auto"/>
        <w:jc w:val="both"/>
        <w:rPr>
          <w:rFonts w:ascii="Times New Roman" w:hAnsi="Times New Roman" w:cs="Times New Roman"/>
          <w:sz w:val="32"/>
          <w:szCs w:val="32"/>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8"/>
          <w:szCs w:val="28"/>
        </w:rPr>
      </w:pPr>
    </w:p>
    <w:p w:rsidR="001C43A5" w:rsidRDefault="001C43A5" w:rsidP="00F3325A">
      <w:pPr>
        <w:spacing w:after="0" w:line="240" w:lineRule="auto"/>
        <w:jc w:val="both"/>
        <w:rPr>
          <w:rFonts w:ascii="Times New Roman" w:hAnsi="Times New Roman" w:cs="Times New Roman"/>
          <w:sz w:val="24"/>
          <w:szCs w:val="24"/>
        </w:rPr>
      </w:pPr>
    </w:p>
    <w:p w:rsidR="00D8306E" w:rsidRDefault="001C43A5" w:rsidP="00F33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исполнитель:   </w:t>
      </w:r>
    </w:p>
    <w:p w:rsidR="001C43A5" w:rsidRDefault="001C43A5" w:rsidP="00F3325A">
      <w:pPr>
        <w:spacing w:after="0" w:line="240" w:lineRule="auto"/>
        <w:jc w:val="both"/>
        <w:rPr>
          <w:rFonts w:ascii="Times New Roman" w:hAnsi="Times New Roman" w:cs="Times New Roman"/>
          <w:sz w:val="24"/>
          <w:szCs w:val="24"/>
        </w:rPr>
      </w:pPr>
      <w:bookmarkStart w:id="0" w:name="_GoBack"/>
      <w:bookmarkEnd w:id="0"/>
      <w:proofErr w:type="spellStart"/>
      <w:r>
        <w:rPr>
          <w:rFonts w:ascii="Times New Roman" w:hAnsi="Times New Roman" w:cs="Times New Roman"/>
          <w:sz w:val="24"/>
          <w:szCs w:val="24"/>
        </w:rPr>
        <w:t>Т.Н.Пронина</w:t>
      </w:r>
      <w:proofErr w:type="spellEnd"/>
      <w:r>
        <w:rPr>
          <w:rFonts w:ascii="Times New Roman" w:hAnsi="Times New Roman" w:cs="Times New Roman"/>
          <w:sz w:val="24"/>
          <w:szCs w:val="24"/>
        </w:rPr>
        <w:t xml:space="preserve"> </w:t>
      </w:r>
    </w:p>
    <w:p w:rsidR="001C43A5" w:rsidRPr="001C43A5" w:rsidRDefault="001C43A5" w:rsidP="00F332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 95-134</w:t>
      </w:r>
    </w:p>
    <w:p w:rsidR="001C43A5" w:rsidRDefault="001C43A5" w:rsidP="00827714">
      <w:pPr>
        <w:spacing w:before="100" w:beforeAutospacing="1" w:after="120" w:line="312" w:lineRule="atLeast"/>
        <w:jc w:val="right"/>
        <w:rPr>
          <w:rFonts w:ascii="Arial" w:eastAsia="Times New Roman" w:hAnsi="Arial" w:cs="Arial"/>
          <w:color w:val="353535"/>
          <w:sz w:val="20"/>
          <w:szCs w:val="20"/>
          <w:lang w:eastAsia="ru-RU"/>
        </w:rPr>
      </w:pPr>
    </w:p>
    <w:p w:rsidR="00A65B5D" w:rsidRDefault="00827714" w:rsidP="00A65B5D">
      <w:pPr>
        <w:spacing w:before="100" w:beforeAutospacing="1" w:after="120" w:line="312" w:lineRule="atLeast"/>
        <w:jc w:val="right"/>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Приложение</w:t>
      </w:r>
      <w:r w:rsidRPr="00B97243">
        <w:rPr>
          <w:rFonts w:ascii="Times New Roman" w:eastAsia="Times New Roman" w:hAnsi="Times New Roman" w:cs="Times New Roman"/>
          <w:color w:val="353535"/>
          <w:sz w:val="24"/>
          <w:szCs w:val="24"/>
          <w:lang w:eastAsia="ru-RU"/>
        </w:rPr>
        <w:br/>
        <w:t>к постановлению администрации</w:t>
      </w:r>
      <w:r w:rsidRPr="00B97243">
        <w:rPr>
          <w:rFonts w:ascii="Times New Roman" w:eastAsia="Times New Roman" w:hAnsi="Times New Roman" w:cs="Times New Roman"/>
          <w:color w:val="353535"/>
          <w:sz w:val="24"/>
          <w:szCs w:val="24"/>
          <w:lang w:eastAsia="ru-RU"/>
        </w:rPr>
        <w:br/>
        <w:t>Широко</w:t>
      </w:r>
      <w:r w:rsidR="001C43A5">
        <w:rPr>
          <w:rFonts w:ascii="Times New Roman" w:eastAsia="Times New Roman" w:hAnsi="Times New Roman" w:cs="Times New Roman"/>
          <w:color w:val="353535"/>
          <w:sz w:val="24"/>
          <w:szCs w:val="24"/>
          <w:lang w:eastAsia="ru-RU"/>
        </w:rPr>
        <w:t>вского сельского поселения</w:t>
      </w:r>
      <w:r w:rsidR="001C43A5">
        <w:rPr>
          <w:rFonts w:ascii="Times New Roman" w:eastAsia="Times New Roman" w:hAnsi="Times New Roman" w:cs="Times New Roman"/>
          <w:color w:val="353535"/>
          <w:sz w:val="24"/>
          <w:szCs w:val="24"/>
          <w:lang w:eastAsia="ru-RU"/>
        </w:rPr>
        <w:br/>
        <w:t>от 14.07.2014 № 91</w:t>
      </w:r>
    </w:p>
    <w:p w:rsidR="001C43A5" w:rsidRPr="00A65B5D" w:rsidRDefault="001C43A5" w:rsidP="00A65B5D">
      <w:pPr>
        <w:spacing w:before="100" w:beforeAutospacing="1" w:after="120" w:line="312" w:lineRule="atLeast"/>
        <w:jc w:val="center"/>
        <w:rPr>
          <w:rFonts w:ascii="Times New Roman" w:eastAsia="Times New Roman" w:hAnsi="Times New Roman" w:cs="Times New Roman"/>
          <w:color w:val="353535"/>
          <w:sz w:val="24"/>
          <w:szCs w:val="24"/>
          <w:lang w:eastAsia="ru-RU"/>
        </w:rPr>
      </w:pPr>
      <w:r>
        <w:rPr>
          <w:rFonts w:ascii="Times New Roman" w:eastAsia="Times New Roman" w:hAnsi="Times New Roman" w:cs="Times New Roman"/>
          <w:b/>
          <w:bCs/>
          <w:color w:val="353535"/>
          <w:sz w:val="24"/>
          <w:szCs w:val="24"/>
          <w:lang w:eastAsia="ru-RU"/>
        </w:rPr>
        <w:t>ПОРЯДОК</w:t>
      </w:r>
    </w:p>
    <w:p w:rsidR="00827714" w:rsidRPr="00B97243" w:rsidRDefault="00827714" w:rsidP="001C43A5">
      <w:pPr>
        <w:spacing w:after="120" w:line="240" w:lineRule="auto"/>
        <w:jc w:val="center"/>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b/>
          <w:bCs/>
          <w:color w:val="353535"/>
          <w:sz w:val="24"/>
          <w:szCs w:val="24"/>
          <w:lang w:eastAsia="ru-RU"/>
        </w:rPr>
        <w:t>обжалования нормативно-правовых актов, принятых органами местного самоуправления Широковского сельского поселения</w:t>
      </w:r>
    </w:p>
    <w:p w:rsidR="00B97243" w:rsidRDefault="00827714" w:rsidP="000205B3">
      <w:pPr>
        <w:spacing w:after="0" w:line="240" w:lineRule="auto"/>
        <w:jc w:val="center"/>
        <w:rPr>
          <w:rFonts w:ascii="Times New Roman" w:eastAsia="Times New Roman" w:hAnsi="Times New Roman" w:cs="Times New Roman"/>
          <w:b/>
          <w:bCs/>
          <w:color w:val="353535"/>
          <w:sz w:val="24"/>
          <w:szCs w:val="24"/>
          <w:lang w:eastAsia="ru-RU"/>
        </w:rPr>
      </w:pPr>
      <w:r w:rsidRPr="00B97243">
        <w:rPr>
          <w:rFonts w:ascii="Times New Roman" w:eastAsia="Times New Roman" w:hAnsi="Times New Roman" w:cs="Times New Roman"/>
          <w:b/>
          <w:bCs/>
          <w:color w:val="353535"/>
          <w:sz w:val="24"/>
          <w:szCs w:val="24"/>
          <w:lang w:eastAsia="ru-RU"/>
        </w:rPr>
        <w:t>1. Общие положения</w:t>
      </w:r>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По вопросам местного значения населением Широковского сельского поселения непосредственно и (или) органами местного самоуправления Широковского сельского поселения и должностными лицами местного самоуправления Широковского сельского поселения принимаются муниципальные правовые акты (ст.7 Федерального закона от 06.10.2003 № 131-ФЗ (ред. от 07.05.2009) «Об общих принципах организации местного самоуправления в Российской Федерации»).</w:t>
      </w:r>
    </w:p>
    <w:p w:rsidR="00B97243" w:rsidRDefault="00B97243"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В </w:t>
      </w:r>
      <w:r w:rsidR="00827714" w:rsidRPr="00B97243">
        <w:rPr>
          <w:rFonts w:ascii="Times New Roman" w:eastAsia="Times New Roman" w:hAnsi="Times New Roman" w:cs="Times New Roman"/>
          <w:color w:val="353535"/>
          <w:sz w:val="24"/>
          <w:szCs w:val="24"/>
          <w:lang w:eastAsia="ru-RU"/>
        </w:rPr>
        <w:t>систему муниципальных правовых актов входят:</w:t>
      </w:r>
    </w:p>
    <w:p w:rsidR="00827714" w:rsidRPr="00B97243" w:rsidRDefault="00B97243"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0205B3">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Устав Широковского сельского поселения;</w:t>
      </w:r>
    </w:p>
    <w:p w:rsidR="00310907" w:rsidRDefault="000205B3"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Правовые акты, принятые на местном</w:t>
      </w:r>
      <w:r>
        <w:rPr>
          <w:rFonts w:ascii="Times New Roman" w:eastAsia="Times New Roman" w:hAnsi="Times New Roman" w:cs="Times New Roman"/>
          <w:color w:val="353535"/>
          <w:sz w:val="24"/>
          <w:szCs w:val="24"/>
          <w:lang w:eastAsia="ru-RU"/>
        </w:rPr>
        <w:t xml:space="preserve"> референдуме (сходе граждан);</w:t>
      </w:r>
      <w:r>
        <w:rPr>
          <w:rFonts w:ascii="Times New Roman" w:eastAsia="Times New Roman" w:hAnsi="Times New Roman" w:cs="Times New Roman"/>
          <w:color w:val="353535"/>
          <w:sz w:val="24"/>
          <w:szCs w:val="24"/>
          <w:lang w:eastAsia="ru-RU"/>
        </w:rPr>
        <w:br/>
        <w:t xml:space="preserve">-  </w:t>
      </w:r>
      <w:r w:rsidR="00827714" w:rsidRPr="00B97243">
        <w:rPr>
          <w:rFonts w:ascii="Times New Roman" w:eastAsia="Times New Roman" w:hAnsi="Times New Roman" w:cs="Times New Roman"/>
          <w:color w:val="353535"/>
          <w:sz w:val="24"/>
          <w:szCs w:val="24"/>
          <w:lang w:eastAsia="ru-RU"/>
        </w:rPr>
        <w:t>Нормативные и иные правовые акты представительного органа муниципального образо</w:t>
      </w:r>
      <w:r>
        <w:rPr>
          <w:rFonts w:ascii="Times New Roman" w:eastAsia="Times New Roman" w:hAnsi="Times New Roman" w:cs="Times New Roman"/>
          <w:color w:val="353535"/>
          <w:sz w:val="24"/>
          <w:szCs w:val="24"/>
          <w:lang w:eastAsia="ru-RU"/>
        </w:rPr>
        <w:t>вания – решения Совета</w:t>
      </w:r>
      <w:r w:rsidR="00827714" w:rsidRPr="00B97243">
        <w:rPr>
          <w:rFonts w:ascii="Times New Roman" w:eastAsia="Times New Roman" w:hAnsi="Times New Roman" w:cs="Times New Roman"/>
          <w:color w:val="353535"/>
          <w:sz w:val="24"/>
          <w:szCs w:val="24"/>
          <w:lang w:eastAsia="ru-RU"/>
        </w:rPr>
        <w:t xml:space="preserve"> Широковског</w:t>
      </w:r>
      <w:r>
        <w:rPr>
          <w:rFonts w:ascii="Times New Roman" w:eastAsia="Times New Roman" w:hAnsi="Times New Roman" w:cs="Times New Roman"/>
          <w:color w:val="353535"/>
          <w:sz w:val="24"/>
          <w:szCs w:val="24"/>
          <w:lang w:eastAsia="ru-RU"/>
        </w:rPr>
        <w:t>о сельского поселения;</w:t>
      </w:r>
      <w:r>
        <w:rPr>
          <w:rFonts w:ascii="Times New Roman" w:eastAsia="Times New Roman" w:hAnsi="Times New Roman" w:cs="Times New Roman"/>
          <w:color w:val="353535"/>
          <w:sz w:val="24"/>
          <w:szCs w:val="24"/>
          <w:lang w:eastAsia="ru-RU"/>
        </w:rPr>
        <w:br/>
        <w:t xml:space="preserve">- </w:t>
      </w:r>
      <w:r w:rsidR="00827714" w:rsidRPr="00B97243">
        <w:rPr>
          <w:rFonts w:ascii="Times New Roman" w:eastAsia="Times New Roman" w:hAnsi="Times New Roman" w:cs="Times New Roman"/>
          <w:color w:val="353535"/>
          <w:sz w:val="24"/>
          <w:szCs w:val="24"/>
          <w:lang w:eastAsia="ru-RU"/>
        </w:rPr>
        <w:t>Постановления, распоряжения главы Широ</w:t>
      </w:r>
      <w:r>
        <w:rPr>
          <w:rFonts w:ascii="Times New Roman" w:eastAsia="Times New Roman" w:hAnsi="Times New Roman" w:cs="Times New Roman"/>
          <w:color w:val="353535"/>
          <w:sz w:val="24"/>
          <w:szCs w:val="24"/>
          <w:lang w:eastAsia="ru-RU"/>
        </w:rPr>
        <w:t>ковского сельского поселения;</w:t>
      </w:r>
      <w:r>
        <w:rPr>
          <w:rFonts w:ascii="Times New Roman" w:eastAsia="Times New Roman" w:hAnsi="Times New Roman" w:cs="Times New Roman"/>
          <w:color w:val="353535"/>
          <w:sz w:val="24"/>
          <w:szCs w:val="24"/>
          <w:lang w:eastAsia="ru-RU"/>
        </w:rPr>
        <w:br/>
        <w:t xml:space="preserve">-  </w:t>
      </w:r>
      <w:r w:rsidR="00827714" w:rsidRPr="00B97243">
        <w:rPr>
          <w:rFonts w:ascii="Times New Roman" w:eastAsia="Times New Roman" w:hAnsi="Times New Roman" w:cs="Times New Roman"/>
          <w:color w:val="353535"/>
          <w:sz w:val="24"/>
          <w:szCs w:val="24"/>
          <w:lang w:eastAsia="ru-RU"/>
        </w:rPr>
        <w:t>Постановления, распоряжения администрации Широковского сельского поселения, правовые акты иных органов местного самоуправления и должностных лиц поселения, предусмотренные Уставом Ши</w:t>
      </w:r>
      <w:r w:rsidR="00310907">
        <w:rPr>
          <w:rFonts w:ascii="Times New Roman" w:eastAsia="Times New Roman" w:hAnsi="Times New Roman" w:cs="Times New Roman"/>
          <w:color w:val="353535"/>
          <w:sz w:val="24"/>
          <w:szCs w:val="24"/>
          <w:lang w:eastAsia="ru-RU"/>
        </w:rPr>
        <w:t>роковского сельского поселения.</w:t>
      </w:r>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r w:rsidRPr="00B97243">
        <w:rPr>
          <w:rFonts w:ascii="Times New Roman" w:eastAsia="Times New Roman" w:hAnsi="Times New Roman" w:cs="Times New Roman"/>
          <w:color w:val="353535"/>
          <w:sz w:val="24"/>
          <w:szCs w:val="24"/>
          <w:lang w:eastAsia="ru-RU"/>
        </w:rPr>
        <w:br/>
        <w:t xml:space="preserve">1.1. </w:t>
      </w:r>
      <w:proofErr w:type="gramStart"/>
      <w:r w:rsidRPr="00B97243">
        <w:rPr>
          <w:rFonts w:ascii="Times New Roman" w:eastAsia="Times New Roman" w:hAnsi="Times New Roman" w:cs="Times New Roman"/>
          <w:color w:val="353535"/>
          <w:sz w:val="24"/>
          <w:szCs w:val="24"/>
          <w:lang w:eastAsia="ru-RU"/>
        </w:rPr>
        <w:t>Муниципальный правовой акт - решение по вопросам местного значения или осуществления</w:t>
      </w:r>
      <w:r w:rsidR="000205B3">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 отдельных</w:t>
      </w:r>
      <w:r w:rsidR="000205B3">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 государственных полномочий,</w:t>
      </w:r>
      <w:r w:rsidR="000205B3">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 переданных органам местного самоуправления федеральными законами и законами Российской Федерации, принятие населением муниципального образования непосредственно, органом местного самоуправления </w:t>
      </w:r>
      <w:r w:rsidR="000205B3">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и (или) </w:t>
      </w:r>
      <w:r w:rsidR="001C3DFF">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должностным</w:t>
      </w:r>
      <w:r w:rsidR="000205B3">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 лицом </w:t>
      </w:r>
      <w:r w:rsidR="001C3DFF">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местного самоуправления,</w:t>
      </w:r>
      <w:r w:rsidR="000205B3">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 документально оформленное, </w:t>
      </w:r>
      <w:r w:rsidR="000205B3">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обязательное для исполнения </w:t>
      </w:r>
      <w:r w:rsidR="001C3DFF">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на территории муниципального образования, устанавливающее либо изменяющее общеобязательные правила или имеющее индивидуальный характер.</w:t>
      </w:r>
      <w:proofErr w:type="gramEnd"/>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Муниципальные правовые акты, принятые органами местного самоуправления Широковского сельского поселения, не должны противоречить Конституции Российской Федерации, федеральным конституционным законам, другим федеральным законам и иным нормативным правовым актам Российской Федерации, а также Уставу Широковского сельского поселения, законам, иным нормативным актам субъектов Российской Федерации.</w:t>
      </w:r>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1.2. Нормативно-правовой акт - это изданный в установленном порядке акт уполномоченного на то органа государственной власти,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действующие независимо от того, возникли или прекратились конкретные правоотношения, предусмотренные нормативно-правовым актом.</w:t>
      </w:r>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lastRenderedPageBreak/>
        <w:t>Иными словами, перечисленные акт</w:t>
      </w:r>
      <w:r w:rsidR="00310907">
        <w:rPr>
          <w:rFonts w:ascii="Times New Roman" w:eastAsia="Times New Roman" w:hAnsi="Times New Roman" w:cs="Times New Roman"/>
          <w:color w:val="353535"/>
          <w:sz w:val="24"/>
          <w:szCs w:val="24"/>
          <w:lang w:eastAsia="ru-RU"/>
        </w:rPr>
        <w:t>ы объединяют следующие черты:</w:t>
      </w:r>
      <w:r w:rsidR="00310907">
        <w:rPr>
          <w:rFonts w:ascii="Times New Roman" w:eastAsia="Times New Roman" w:hAnsi="Times New Roman" w:cs="Times New Roman"/>
          <w:color w:val="353535"/>
          <w:sz w:val="24"/>
          <w:szCs w:val="24"/>
          <w:lang w:eastAsia="ru-RU"/>
        </w:rPr>
        <w:br/>
        <w:t xml:space="preserve">- </w:t>
      </w:r>
      <w:r w:rsidRPr="00B97243">
        <w:rPr>
          <w:rFonts w:ascii="Times New Roman" w:eastAsia="Times New Roman" w:hAnsi="Times New Roman" w:cs="Times New Roman"/>
          <w:color w:val="353535"/>
          <w:sz w:val="24"/>
          <w:szCs w:val="24"/>
          <w:lang w:eastAsia="ru-RU"/>
        </w:rPr>
        <w:t>они изданы государственными или муниципальными органами или должностными лицами;</w:t>
      </w:r>
    </w:p>
    <w:p w:rsidR="00827714" w:rsidRPr="00B97243" w:rsidRDefault="00310907"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содержат в себе нормы права (правила поведения);</w:t>
      </w:r>
    </w:p>
    <w:p w:rsidR="00827714" w:rsidRPr="00B97243" w:rsidRDefault="00310907"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распространяются на неопределенный круг лиц;</w:t>
      </w:r>
    </w:p>
    <w:p w:rsidR="00827714" w:rsidRPr="00B97243" w:rsidRDefault="00310907"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proofErr w:type="gramStart"/>
      <w:r w:rsidR="00827714" w:rsidRPr="00B97243">
        <w:rPr>
          <w:rFonts w:ascii="Times New Roman" w:eastAsia="Times New Roman" w:hAnsi="Times New Roman" w:cs="Times New Roman"/>
          <w:color w:val="353535"/>
          <w:sz w:val="24"/>
          <w:szCs w:val="24"/>
          <w:lang w:eastAsia="ru-RU"/>
        </w:rPr>
        <w:t>рассчитаны</w:t>
      </w:r>
      <w:proofErr w:type="gramEnd"/>
      <w:r w:rsidR="00827714" w:rsidRPr="00B97243">
        <w:rPr>
          <w:rFonts w:ascii="Times New Roman" w:eastAsia="Times New Roman" w:hAnsi="Times New Roman" w:cs="Times New Roman"/>
          <w:color w:val="353535"/>
          <w:sz w:val="24"/>
          <w:szCs w:val="24"/>
          <w:lang w:eastAsia="ru-RU"/>
        </w:rPr>
        <w:t xml:space="preserve"> на многократное применение.</w:t>
      </w:r>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Законодательством Российской Федерации предусмотрены судебный и досудебный порядок рассмотрения обращений граждан, организаций об оспаривании решения, действия (бездействия) органов местного самоуправления. Следовательно, заявителю принадлежит право выбора порядка административной, судебной защиты прав и свобод.</w:t>
      </w:r>
      <w:r w:rsidRPr="00B97243">
        <w:rPr>
          <w:rFonts w:ascii="Times New Roman" w:eastAsia="Times New Roman" w:hAnsi="Times New Roman" w:cs="Times New Roman"/>
          <w:color w:val="353535"/>
          <w:sz w:val="24"/>
          <w:szCs w:val="24"/>
          <w:lang w:eastAsia="ru-RU"/>
        </w:rPr>
        <w:br/>
        <w:t>Право на обращение в суд общей юрисдикции с требованием признать нормативный акт недействительным закреплено в следующих нормативных актах:</w:t>
      </w:r>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 xml:space="preserve">В соответствии с ч.1 ст.46 Конституции Российской Федерации каждому гражданину гарантируется судебная защита его прав и свобод. Частью 2 ст.46 Конституции Российской Федерации установлено, что решения и действия (бездействие) органов государственной власти, органов местного самоуправления, общественных объединений и должностных лиц могут быть обжалованы в суд. Возможность беспрепятственно обращаться в суд за защитой своих прав, нарушенных неправомерными действиями государственных органов, является одним из основных принципов правового государства. </w:t>
      </w:r>
      <w:r w:rsidRPr="00B97243">
        <w:rPr>
          <w:rFonts w:ascii="Times New Roman" w:eastAsia="Times New Roman" w:hAnsi="Times New Roman" w:cs="Times New Roman"/>
          <w:color w:val="353535"/>
          <w:sz w:val="24"/>
          <w:szCs w:val="24"/>
          <w:lang w:eastAsia="ru-RU"/>
        </w:rPr>
        <w:br/>
      </w:r>
      <w:proofErr w:type="gramStart"/>
      <w:r w:rsidRPr="00B97243">
        <w:rPr>
          <w:rFonts w:ascii="Times New Roman" w:eastAsia="Times New Roman" w:hAnsi="Times New Roman" w:cs="Times New Roman"/>
          <w:color w:val="353535"/>
          <w:sz w:val="24"/>
          <w:szCs w:val="24"/>
          <w:lang w:eastAsia="ru-RU"/>
        </w:rPr>
        <w:t>В соответствии со ст.12, 13 Гражданского кодекса Российской Федерации одним из способов защиты нарушенных гражданских прав юридических и физических лиц является признание судом недействительными не соответствующих закону или иным правовым актам и нарушающих гражданские права и охраняемые законом интересы граждан либо юридических лиц ненормативных актов государственных органов или органов местного самоуправления, а в случаях, предусмотренных законом, также и нормативных</w:t>
      </w:r>
      <w:proofErr w:type="gramEnd"/>
      <w:r w:rsidRPr="00B97243">
        <w:rPr>
          <w:rFonts w:ascii="Times New Roman" w:eastAsia="Times New Roman" w:hAnsi="Times New Roman" w:cs="Times New Roman"/>
          <w:color w:val="353535"/>
          <w:sz w:val="24"/>
          <w:szCs w:val="24"/>
          <w:lang w:eastAsia="ru-RU"/>
        </w:rPr>
        <w:t xml:space="preserve"> актов.</w:t>
      </w:r>
    </w:p>
    <w:p w:rsidR="00827714" w:rsidRPr="00B97243" w:rsidRDefault="00827714" w:rsidP="00310907">
      <w:pPr>
        <w:spacing w:before="100" w:beforeAutospacing="1" w:after="120" w:line="312" w:lineRule="atLeast"/>
        <w:jc w:val="center"/>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b/>
          <w:bCs/>
          <w:color w:val="353535"/>
          <w:sz w:val="24"/>
          <w:szCs w:val="24"/>
          <w:lang w:eastAsia="ru-RU"/>
        </w:rPr>
        <w:t>2. Отмена муниципальных правовых актов и приостановление их действия</w:t>
      </w:r>
    </w:p>
    <w:p w:rsidR="00310907" w:rsidRPr="00A65B5D" w:rsidRDefault="00827714" w:rsidP="00A65B5D">
      <w:pPr>
        <w:spacing w:after="0" w:line="240" w:lineRule="auto"/>
        <w:jc w:val="both"/>
        <w:rPr>
          <w:rFonts w:ascii="Times New Roman" w:eastAsia="Times New Roman" w:hAnsi="Times New Roman" w:cs="Times New Roman"/>
          <w:color w:val="353535"/>
          <w:sz w:val="24"/>
          <w:szCs w:val="24"/>
          <w:lang w:eastAsia="ru-RU"/>
        </w:rPr>
      </w:pPr>
      <w:proofErr w:type="gramStart"/>
      <w:r w:rsidRPr="00B97243">
        <w:rPr>
          <w:rFonts w:ascii="Times New Roman" w:eastAsia="Times New Roman" w:hAnsi="Times New Roman" w:cs="Times New Roman"/>
          <w:color w:val="353535"/>
          <w:sz w:val="24"/>
          <w:szCs w:val="24"/>
          <w:lang w:eastAsia="ru-RU"/>
        </w:rPr>
        <w:t>В соответствии со статьей 48 Федерального закона от 06.10.2003 № 131-ФЗ (ред. от 07.05.2009) «Об общих принципах организации местного самоуправления в Российской Федерации»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w:t>
      </w:r>
      <w:proofErr w:type="gramEnd"/>
      <w:r w:rsidRPr="00B97243">
        <w:rPr>
          <w:rFonts w:ascii="Times New Roman" w:eastAsia="Times New Roman" w:hAnsi="Times New Roman" w:cs="Times New Roman"/>
          <w:color w:val="353535"/>
          <w:sz w:val="24"/>
          <w:szCs w:val="24"/>
          <w:lang w:eastAsia="ru-RU"/>
        </w:rPr>
        <w:t xml:space="preserve">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w:t>
      </w:r>
      <w:r w:rsidR="00A65B5D">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(уполномоченным органом государственной власти </w:t>
      </w:r>
      <w:r w:rsidR="00A65B5D">
        <w:rPr>
          <w:rFonts w:ascii="Times New Roman" w:eastAsia="Times New Roman" w:hAnsi="Times New Roman" w:cs="Times New Roman"/>
          <w:color w:val="353535"/>
          <w:sz w:val="24"/>
          <w:szCs w:val="24"/>
          <w:lang w:eastAsia="ru-RU"/>
        </w:rPr>
        <w:t xml:space="preserve">субъекта Российской Федерации).  </w:t>
      </w:r>
      <w:proofErr w:type="gramStart"/>
      <w:r w:rsidRPr="00B97243">
        <w:rPr>
          <w:rFonts w:ascii="Times New Roman" w:eastAsia="Times New Roman" w:hAnsi="Times New Roman" w:cs="Times New Roman"/>
          <w:color w:val="353535"/>
          <w:sz w:val="24"/>
          <w:szCs w:val="24"/>
          <w:lang w:eastAsia="ru-RU"/>
        </w:rPr>
        <w:t xml:space="preserve">Статьей 1 Закона Российской Федерации от 27 апреля 1993 года N 4866-1 «Об обжаловании в суд действий и решений, </w:t>
      </w:r>
      <w:r w:rsidR="00310907">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нарушающих права и свободы граждан» также установлено, что каждый гражданин имеет право обратиться с жалобой в суд, если считает, что неправомерными действиями (решениями) государственных органов, органов местного самоуправления или должностных лиц, государственных служащих нарушены его права и свободы.</w:t>
      </w:r>
      <w:proofErr w:type="gramEnd"/>
      <w:r w:rsidR="00A65B5D">
        <w:rPr>
          <w:rFonts w:ascii="Times New Roman" w:eastAsia="Times New Roman" w:hAnsi="Times New Roman" w:cs="Times New Roman"/>
          <w:color w:val="353535"/>
          <w:sz w:val="24"/>
          <w:szCs w:val="24"/>
          <w:lang w:eastAsia="ru-RU"/>
        </w:rPr>
        <w:t xml:space="preserve"> </w:t>
      </w:r>
      <w:r w:rsidRPr="00B97243">
        <w:rPr>
          <w:rFonts w:ascii="Times New Roman" w:eastAsia="Times New Roman" w:hAnsi="Times New Roman" w:cs="Times New Roman"/>
          <w:color w:val="353535"/>
          <w:sz w:val="24"/>
          <w:szCs w:val="24"/>
          <w:lang w:eastAsia="ru-RU"/>
        </w:rPr>
        <w:t xml:space="preserve">Принимая во внимание, что задачами прокуратуры является надзор за исполнением органами местного самоуправления, их должностными лицами законов, а также надзор за соблюдением ими прав и свобод человека и гражданина, заинтересованное лицо вправе обратиться в </w:t>
      </w:r>
      <w:proofErr w:type="spellStart"/>
      <w:r w:rsidRPr="00B97243">
        <w:rPr>
          <w:rFonts w:ascii="Times New Roman" w:eastAsia="Times New Roman" w:hAnsi="Times New Roman" w:cs="Times New Roman"/>
          <w:color w:val="353535"/>
          <w:sz w:val="24"/>
          <w:szCs w:val="24"/>
          <w:lang w:eastAsia="ru-RU"/>
        </w:rPr>
        <w:t>Фурмановскую</w:t>
      </w:r>
      <w:proofErr w:type="spellEnd"/>
      <w:r w:rsidRPr="00B97243">
        <w:rPr>
          <w:rFonts w:ascii="Times New Roman" w:eastAsia="Times New Roman" w:hAnsi="Times New Roman" w:cs="Times New Roman"/>
          <w:color w:val="353535"/>
          <w:sz w:val="24"/>
          <w:szCs w:val="24"/>
          <w:lang w:eastAsia="ru-RU"/>
        </w:rPr>
        <w:t xml:space="preserve"> межрайонную прокуратуру с соответствующим заявлением. Если гражданин по возрасту, состоянию здоровья, недееспособности и другим </w:t>
      </w:r>
      <w:r w:rsidRPr="00B97243">
        <w:rPr>
          <w:rFonts w:ascii="Times New Roman" w:eastAsia="Times New Roman" w:hAnsi="Times New Roman" w:cs="Times New Roman"/>
          <w:color w:val="353535"/>
          <w:sz w:val="24"/>
          <w:szCs w:val="24"/>
          <w:lang w:eastAsia="ru-RU"/>
        </w:rPr>
        <w:lastRenderedPageBreak/>
        <w:t>уважительным причинам не имеет возможности самостоятельно обратиться в суд, прокурор вправе обратиться в суд с заявлением об оспаривании муниципальных правовых актов, либо принять иные меры прокурорского реагирования (принести протест, представление).</w:t>
      </w:r>
      <w:r w:rsidRPr="00B97243">
        <w:rPr>
          <w:rFonts w:ascii="Times New Roman" w:eastAsia="Times New Roman" w:hAnsi="Times New Roman" w:cs="Times New Roman"/>
          <w:color w:val="353535"/>
          <w:sz w:val="24"/>
          <w:szCs w:val="24"/>
          <w:lang w:eastAsia="ru-RU"/>
        </w:rPr>
        <w:br/>
      </w:r>
      <w:r w:rsidRPr="00B97243">
        <w:rPr>
          <w:rFonts w:ascii="Times New Roman" w:eastAsia="Times New Roman" w:hAnsi="Times New Roman" w:cs="Times New Roman"/>
          <w:color w:val="353535"/>
          <w:sz w:val="24"/>
          <w:szCs w:val="24"/>
          <w:lang w:eastAsia="ru-RU"/>
        </w:rPr>
        <w:br/>
      </w:r>
      <w:r w:rsidR="00310907">
        <w:rPr>
          <w:rFonts w:ascii="Times New Roman" w:eastAsia="Times New Roman" w:hAnsi="Times New Roman" w:cs="Times New Roman"/>
          <w:b/>
          <w:bCs/>
          <w:color w:val="353535"/>
          <w:sz w:val="24"/>
          <w:szCs w:val="24"/>
          <w:lang w:eastAsia="ru-RU"/>
        </w:rPr>
        <w:t xml:space="preserve">                                  </w:t>
      </w:r>
      <w:r w:rsidRPr="00B97243">
        <w:rPr>
          <w:rFonts w:ascii="Times New Roman" w:eastAsia="Times New Roman" w:hAnsi="Times New Roman" w:cs="Times New Roman"/>
          <w:b/>
          <w:bCs/>
          <w:color w:val="353535"/>
          <w:sz w:val="24"/>
          <w:szCs w:val="24"/>
          <w:lang w:eastAsia="ru-RU"/>
        </w:rPr>
        <w:t>3. Право обращения граждан,</w:t>
      </w:r>
      <w:r w:rsidR="00310907">
        <w:rPr>
          <w:rFonts w:ascii="Times New Roman" w:eastAsia="Times New Roman" w:hAnsi="Times New Roman" w:cs="Times New Roman"/>
          <w:b/>
          <w:bCs/>
          <w:color w:val="353535"/>
          <w:sz w:val="24"/>
          <w:szCs w:val="24"/>
          <w:lang w:eastAsia="ru-RU"/>
        </w:rPr>
        <w:t xml:space="preserve"> </w:t>
      </w:r>
      <w:r w:rsidRPr="00B97243">
        <w:rPr>
          <w:rFonts w:ascii="Times New Roman" w:eastAsia="Times New Roman" w:hAnsi="Times New Roman" w:cs="Times New Roman"/>
          <w:b/>
          <w:bCs/>
          <w:color w:val="353535"/>
          <w:sz w:val="24"/>
          <w:szCs w:val="24"/>
          <w:lang w:eastAsia="ru-RU"/>
        </w:rPr>
        <w:t xml:space="preserve">юридических лиц </w:t>
      </w:r>
    </w:p>
    <w:p w:rsidR="00310907" w:rsidRDefault="00310907" w:rsidP="00A65B5D">
      <w:pPr>
        <w:spacing w:after="0" w:line="240" w:lineRule="auto"/>
        <w:jc w:val="both"/>
        <w:rPr>
          <w:rFonts w:ascii="Times New Roman" w:eastAsia="Times New Roman" w:hAnsi="Times New Roman" w:cs="Times New Roman"/>
          <w:b/>
          <w:bCs/>
          <w:color w:val="353535"/>
          <w:sz w:val="24"/>
          <w:szCs w:val="24"/>
          <w:lang w:eastAsia="ru-RU"/>
        </w:rPr>
      </w:pPr>
      <w:r>
        <w:rPr>
          <w:rFonts w:ascii="Times New Roman" w:eastAsia="Times New Roman" w:hAnsi="Times New Roman" w:cs="Times New Roman"/>
          <w:b/>
          <w:bCs/>
          <w:color w:val="353535"/>
          <w:sz w:val="24"/>
          <w:szCs w:val="24"/>
          <w:lang w:eastAsia="ru-RU"/>
        </w:rPr>
        <w:t xml:space="preserve">                                  </w:t>
      </w:r>
      <w:r w:rsidR="00827714" w:rsidRPr="00B97243">
        <w:rPr>
          <w:rFonts w:ascii="Times New Roman" w:eastAsia="Times New Roman" w:hAnsi="Times New Roman" w:cs="Times New Roman"/>
          <w:b/>
          <w:bCs/>
          <w:color w:val="353535"/>
          <w:sz w:val="24"/>
          <w:szCs w:val="24"/>
          <w:lang w:eastAsia="ru-RU"/>
        </w:rPr>
        <w:t>в вышестоящий орган в порядке подчиненности</w:t>
      </w:r>
    </w:p>
    <w:p w:rsidR="00310907" w:rsidRDefault="00310907" w:rsidP="00A65B5D">
      <w:pPr>
        <w:spacing w:after="0" w:line="240" w:lineRule="auto"/>
        <w:jc w:val="both"/>
        <w:rPr>
          <w:rFonts w:ascii="Times New Roman" w:eastAsia="Times New Roman" w:hAnsi="Times New Roman" w:cs="Times New Roman"/>
          <w:color w:val="353535"/>
          <w:sz w:val="24"/>
          <w:szCs w:val="24"/>
          <w:lang w:eastAsia="ru-RU"/>
        </w:rPr>
      </w:pPr>
    </w:p>
    <w:p w:rsidR="00310907" w:rsidRDefault="00827714" w:rsidP="00310907">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Гражданин, организация вправе обратиться в порядке подчиненности органов государственной власти, должностных лиц, с жалобой или заявлением, если считает, что принятый нормативно-правовой акт, изданный органами местного самоуправления Широковского сельского поселения, нарушает его права и свободы.</w:t>
      </w:r>
      <w:r w:rsidRPr="00B97243">
        <w:rPr>
          <w:rFonts w:ascii="Times New Roman" w:eastAsia="Times New Roman" w:hAnsi="Times New Roman" w:cs="Times New Roman"/>
          <w:color w:val="353535"/>
          <w:sz w:val="24"/>
          <w:szCs w:val="24"/>
          <w:lang w:eastAsia="ru-RU"/>
        </w:rPr>
        <w:br/>
      </w:r>
      <w:r w:rsidRPr="00B97243">
        <w:rPr>
          <w:rFonts w:ascii="Times New Roman" w:eastAsia="Times New Roman" w:hAnsi="Times New Roman" w:cs="Times New Roman"/>
          <w:color w:val="353535"/>
          <w:sz w:val="24"/>
          <w:szCs w:val="24"/>
          <w:lang w:eastAsia="ru-RU"/>
        </w:rPr>
        <w:br/>
      </w:r>
      <w:r w:rsidR="00310907">
        <w:rPr>
          <w:rFonts w:ascii="Times New Roman" w:eastAsia="Times New Roman" w:hAnsi="Times New Roman" w:cs="Times New Roman"/>
          <w:b/>
          <w:bCs/>
          <w:color w:val="353535"/>
          <w:sz w:val="24"/>
          <w:szCs w:val="24"/>
          <w:lang w:eastAsia="ru-RU"/>
        </w:rPr>
        <w:t xml:space="preserve">                               </w:t>
      </w:r>
      <w:r w:rsidRPr="00B97243">
        <w:rPr>
          <w:rFonts w:ascii="Times New Roman" w:eastAsia="Times New Roman" w:hAnsi="Times New Roman" w:cs="Times New Roman"/>
          <w:b/>
          <w:bCs/>
          <w:color w:val="353535"/>
          <w:sz w:val="24"/>
          <w:szCs w:val="24"/>
          <w:lang w:eastAsia="ru-RU"/>
        </w:rPr>
        <w:t>4. Обращение за обжалованием нормативного акта</w:t>
      </w:r>
    </w:p>
    <w:p w:rsidR="00827714" w:rsidRPr="00310907" w:rsidRDefault="00827714" w:rsidP="00310907">
      <w:pPr>
        <w:spacing w:after="120" w:line="240" w:lineRule="auto"/>
        <w:jc w:val="both"/>
        <w:rPr>
          <w:rFonts w:ascii="Times New Roman" w:eastAsia="Times New Roman" w:hAnsi="Times New Roman" w:cs="Times New Roman"/>
          <w:b/>
          <w:bCs/>
          <w:color w:val="353535"/>
          <w:sz w:val="24"/>
          <w:szCs w:val="24"/>
          <w:lang w:eastAsia="ru-RU"/>
        </w:rPr>
      </w:pPr>
      <w:r w:rsidRPr="00B97243">
        <w:rPr>
          <w:rFonts w:ascii="Times New Roman" w:eastAsia="Times New Roman" w:hAnsi="Times New Roman" w:cs="Times New Roman"/>
          <w:color w:val="353535"/>
          <w:sz w:val="24"/>
          <w:szCs w:val="24"/>
          <w:lang w:eastAsia="ru-RU"/>
        </w:rPr>
        <w:t>Для того чтобы оспаривать нормативный правовой акт, необходимо, прежде всего, определить, в какой суд нужно обращаться. В России действует целая система судов, каждый из которых вправе признавать недействительными нормативные акты определенного вида.</w:t>
      </w:r>
    </w:p>
    <w:p w:rsidR="00827714" w:rsidRPr="00B97243" w:rsidRDefault="00827714" w:rsidP="00A65B5D">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Право на обжалование нормативно-правовых актов</w:t>
      </w:r>
      <w:r w:rsidR="00310907">
        <w:rPr>
          <w:rFonts w:ascii="Times New Roman" w:eastAsia="Times New Roman" w:hAnsi="Times New Roman" w:cs="Times New Roman"/>
          <w:color w:val="353535"/>
          <w:sz w:val="24"/>
          <w:szCs w:val="24"/>
          <w:lang w:eastAsia="ru-RU"/>
        </w:rPr>
        <w:t xml:space="preserve">: </w:t>
      </w:r>
    </w:p>
    <w:p w:rsidR="00310907" w:rsidRPr="00B97243" w:rsidRDefault="00827714" w:rsidP="00A65B5D">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 xml:space="preserve">В суд общей юрисдикции: </w:t>
      </w:r>
      <w:r w:rsidR="00310907">
        <w:rPr>
          <w:rFonts w:ascii="Times New Roman" w:eastAsia="Times New Roman" w:hAnsi="Times New Roman" w:cs="Times New Roman"/>
          <w:color w:val="353535"/>
          <w:sz w:val="24"/>
          <w:szCs w:val="24"/>
          <w:lang w:eastAsia="ru-RU"/>
        </w:rPr>
        <w:t xml:space="preserve">Верховный суд РФ, </w:t>
      </w:r>
      <w:r w:rsidR="00310907">
        <w:rPr>
          <w:rFonts w:ascii="Times New Roman" w:eastAsia="Times New Roman" w:hAnsi="Times New Roman" w:cs="Times New Roman"/>
          <w:color w:val="353535"/>
          <w:sz w:val="24"/>
          <w:szCs w:val="24"/>
          <w:lang w:eastAsia="ru-RU"/>
        </w:rPr>
        <w:t xml:space="preserve"> Суд субъекта РФ, Районный (городской) суд.</w:t>
      </w:r>
    </w:p>
    <w:p w:rsidR="00487E62" w:rsidRPr="00B97243" w:rsidRDefault="00827714" w:rsidP="00A65B5D">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 xml:space="preserve">В </w:t>
      </w:r>
      <w:r w:rsidR="00487E62">
        <w:rPr>
          <w:rFonts w:ascii="Times New Roman" w:eastAsia="Times New Roman" w:hAnsi="Times New Roman" w:cs="Times New Roman"/>
          <w:color w:val="353535"/>
          <w:sz w:val="24"/>
          <w:szCs w:val="24"/>
          <w:lang w:eastAsia="ru-RU"/>
        </w:rPr>
        <w:t xml:space="preserve">арбитражный суд:  </w:t>
      </w:r>
      <w:r w:rsidRPr="00B97243">
        <w:rPr>
          <w:rFonts w:ascii="Times New Roman" w:eastAsia="Times New Roman" w:hAnsi="Times New Roman" w:cs="Times New Roman"/>
          <w:color w:val="353535"/>
          <w:sz w:val="24"/>
          <w:szCs w:val="24"/>
          <w:lang w:eastAsia="ru-RU"/>
        </w:rPr>
        <w:t>Высший арбитражный суд</w:t>
      </w:r>
      <w:r w:rsidR="00B97243">
        <w:rPr>
          <w:rFonts w:ascii="Times New Roman" w:eastAsia="Times New Roman" w:hAnsi="Times New Roman" w:cs="Times New Roman"/>
          <w:color w:val="353535"/>
          <w:sz w:val="24"/>
          <w:szCs w:val="24"/>
          <w:lang w:eastAsia="ru-RU"/>
        </w:rPr>
        <w:t>,</w:t>
      </w:r>
      <w:r w:rsidR="00487E62">
        <w:rPr>
          <w:rFonts w:ascii="Times New Roman" w:eastAsia="Times New Roman" w:hAnsi="Times New Roman" w:cs="Times New Roman"/>
          <w:color w:val="353535"/>
          <w:sz w:val="24"/>
          <w:szCs w:val="24"/>
          <w:lang w:eastAsia="ru-RU"/>
        </w:rPr>
        <w:t xml:space="preserve"> </w:t>
      </w:r>
      <w:r w:rsidR="00487E62" w:rsidRPr="00B97243">
        <w:rPr>
          <w:rFonts w:ascii="Times New Roman" w:eastAsia="Times New Roman" w:hAnsi="Times New Roman" w:cs="Times New Roman"/>
          <w:color w:val="353535"/>
          <w:sz w:val="24"/>
          <w:szCs w:val="24"/>
          <w:lang w:eastAsia="ru-RU"/>
        </w:rPr>
        <w:t>Федеральный Арбитражный суд округа</w:t>
      </w:r>
      <w:r w:rsidR="00487E62">
        <w:rPr>
          <w:rFonts w:ascii="Times New Roman" w:eastAsia="Times New Roman" w:hAnsi="Times New Roman" w:cs="Times New Roman"/>
          <w:color w:val="353535"/>
          <w:sz w:val="24"/>
          <w:szCs w:val="24"/>
          <w:lang w:eastAsia="ru-RU"/>
        </w:rPr>
        <w:t xml:space="preserve">, </w:t>
      </w:r>
      <w:r w:rsidR="00487E62" w:rsidRPr="00B97243">
        <w:rPr>
          <w:rFonts w:ascii="Times New Roman" w:eastAsia="Times New Roman" w:hAnsi="Times New Roman" w:cs="Times New Roman"/>
          <w:color w:val="353535"/>
          <w:sz w:val="24"/>
          <w:szCs w:val="24"/>
          <w:lang w:eastAsia="ru-RU"/>
        </w:rPr>
        <w:t>Арбитражный суд субъекта Российской Федерации</w:t>
      </w:r>
      <w:r w:rsidR="00487E62">
        <w:rPr>
          <w:rFonts w:ascii="Times New Roman" w:eastAsia="Times New Roman" w:hAnsi="Times New Roman" w:cs="Times New Roman"/>
          <w:color w:val="353535"/>
          <w:sz w:val="24"/>
          <w:szCs w:val="24"/>
          <w:lang w:eastAsia="ru-RU"/>
        </w:rPr>
        <w:t>.</w:t>
      </w:r>
      <w:r w:rsidR="00487E62" w:rsidRPr="00B97243">
        <w:rPr>
          <w:rFonts w:ascii="Times New Roman" w:eastAsia="Times New Roman" w:hAnsi="Times New Roman" w:cs="Times New Roman"/>
          <w:color w:val="353535"/>
          <w:sz w:val="24"/>
          <w:szCs w:val="24"/>
          <w:lang w:eastAsia="ru-RU"/>
        </w:rPr>
        <w:t xml:space="preserve"> </w:t>
      </w:r>
    </w:p>
    <w:p w:rsidR="00A65B5D" w:rsidRDefault="00487E62" w:rsidP="00A65B5D">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В Конституционный суд.</w:t>
      </w:r>
    </w:p>
    <w:p w:rsidR="00A65B5D" w:rsidRDefault="00A65B5D" w:rsidP="00A65B5D">
      <w:pPr>
        <w:spacing w:after="0" w:line="240" w:lineRule="auto"/>
        <w:jc w:val="center"/>
        <w:rPr>
          <w:rFonts w:ascii="Times New Roman" w:eastAsia="Times New Roman" w:hAnsi="Times New Roman" w:cs="Times New Roman"/>
          <w:b/>
          <w:bCs/>
          <w:color w:val="353535"/>
          <w:sz w:val="24"/>
          <w:szCs w:val="24"/>
          <w:lang w:eastAsia="ru-RU"/>
        </w:rPr>
      </w:pPr>
    </w:p>
    <w:p w:rsidR="00827714" w:rsidRPr="00B97243" w:rsidRDefault="00827714" w:rsidP="00A65B5D">
      <w:pPr>
        <w:spacing w:after="0" w:line="240" w:lineRule="auto"/>
        <w:jc w:val="center"/>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b/>
          <w:bCs/>
          <w:color w:val="353535"/>
          <w:sz w:val="24"/>
          <w:szCs w:val="24"/>
          <w:lang w:eastAsia="ru-RU"/>
        </w:rPr>
        <w:t>5. Право на обращение в суд общей юрисдикции</w:t>
      </w:r>
    </w:p>
    <w:p w:rsidR="00827714" w:rsidRPr="00B97243" w:rsidRDefault="00827714" w:rsidP="00A65B5D">
      <w:pPr>
        <w:spacing w:before="100" w:beforeAutospacing="1"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 xml:space="preserve">Гражданин, организация, считающие, что принятым и опубликованным в установленном порядке нормативным правовым актом органа государственной власти, органа местного самоуправления Широковского сельского поселения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вправе обратиться в суд с </w:t>
      </w:r>
      <w:proofErr w:type="gramStart"/>
      <w:r w:rsidRPr="00B97243">
        <w:rPr>
          <w:rFonts w:ascii="Times New Roman" w:eastAsia="Times New Roman" w:hAnsi="Times New Roman" w:cs="Times New Roman"/>
          <w:color w:val="353535"/>
          <w:sz w:val="24"/>
          <w:szCs w:val="24"/>
          <w:lang w:eastAsia="ru-RU"/>
        </w:rPr>
        <w:t>заявлением</w:t>
      </w:r>
      <w:proofErr w:type="gramEnd"/>
      <w:r w:rsidRPr="00B97243">
        <w:rPr>
          <w:rFonts w:ascii="Times New Roman" w:eastAsia="Times New Roman" w:hAnsi="Times New Roman" w:cs="Times New Roman"/>
          <w:color w:val="353535"/>
          <w:sz w:val="24"/>
          <w:szCs w:val="24"/>
          <w:lang w:eastAsia="ru-RU"/>
        </w:rPr>
        <w:t xml:space="preserve"> о признании этого акта противоречащим закону полностью или в части.</w:t>
      </w:r>
    </w:p>
    <w:p w:rsidR="00B97243" w:rsidRDefault="00827714" w:rsidP="00827714">
      <w:pPr>
        <w:spacing w:before="100" w:beforeAutospacing="1"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Подача заявления об оспаривании нормативно-правового акта в суд не приостанавливает действие оспариваемого нормативно-правового акта.</w:t>
      </w:r>
    </w:p>
    <w:p w:rsidR="00B97243" w:rsidRDefault="00827714" w:rsidP="00827714">
      <w:pPr>
        <w:spacing w:before="100" w:beforeAutospacing="1"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Фурмановский городской суд рассматривает дела об оспаривании нормативных актов органов местного самоуправления (постановлений главы муниципального образования, решений представительного органа местного самоуправления, постановлений администрации Широковского сельского поселения).</w:t>
      </w:r>
    </w:p>
    <w:p w:rsidR="00827714" w:rsidRPr="00B97243" w:rsidRDefault="00827714" w:rsidP="00827714">
      <w:pPr>
        <w:spacing w:before="100" w:beforeAutospacing="1"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Жалоба подается по месту нахождения органа, принявшего оспариваемый акт.</w:t>
      </w:r>
      <w:r w:rsidRPr="00B97243">
        <w:rPr>
          <w:rFonts w:ascii="Times New Roman" w:eastAsia="Times New Roman" w:hAnsi="Times New Roman" w:cs="Times New Roman"/>
          <w:color w:val="353535"/>
          <w:sz w:val="24"/>
          <w:szCs w:val="24"/>
          <w:lang w:eastAsia="ru-RU"/>
        </w:rPr>
        <w:br/>
        <w:t>При этом необходимо иметь в виду, что частью 2 статьи 254 Гражданского процессуального кодекса Российской Федерации предусмотрена альтернативная подсудность для заявителей-граждан. Эти лица вправе по своему усмотрению подать заявление об оспаривании решений органа местного самоуправления, должностного лица органа местного самоуправления муниципального образования в суд по месту своего жительства.</w:t>
      </w:r>
    </w:p>
    <w:p w:rsidR="00B97243" w:rsidRDefault="00827714" w:rsidP="00827714">
      <w:pPr>
        <w:spacing w:before="100" w:beforeAutospacing="1"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lastRenderedPageBreak/>
        <w:t>Гражданин вправе обратиться в суд с заявлением в течение трёх месяцев со дня, когда ему стало известно о нарушении его прав и свобод.</w:t>
      </w:r>
    </w:p>
    <w:p w:rsidR="00B97243" w:rsidRDefault="00827714" w:rsidP="00827714">
      <w:pPr>
        <w:spacing w:before="100" w:beforeAutospacing="1"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Пропуск трёхмесячного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A65B5D" w:rsidRDefault="00827714" w:rsidP="00A65B5D">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Заявление об оспаривании нормативно-правового акта, или его части, изданного органами местного самоуправления Широковского сельского поселения, должно соответствовать требованиям, предусмотренным статьей 131 Гражданского процессуального кодекса Российской Федерации, то есть исковое заявление должно быть подано в суд в письменной форме, в заявлении об оспаривании нормативно-правового акта или его части должны быть указаны:</w:t>
      </w:r>
    </w:p>
    <w:p w:rsidR="00827714" w:rsidRPr="00A65B5D" w:rsidRDefault="00827714" w:rsidP="00A65B5D">
      <w:pPr>
        <w:spacing w:after="120" w:line="240" w:lineRule="auto"/>
        <w:jc w:val="center"/>
        <w:rPr>
          <w:rFonts w:ascii="Times New Roman" w:eastAsia="Times New Roman" w:hAnsi="Times New Roman" w:cs="Times New Roman"/>
          <w:color w:val="353535"/>
          <w:sz w:val="24"/>
          <w:szCs w:val="24"/>
          <w:lang w:eastAsia="ru-RU"/>
        </w:rPr>
      </w:pPr>
      <w:r w:rsidRPr="00487E62">
        <w:rPr>
          <w:rFonts w:ascii="Times New Roman" w:eastAsia="Times New Roman" w:hAnsi="Times New Roman" w:cs="Times New Roman"/>
          <w:b/>
          <w:color w:val="353535"/>
          <w:sz w:val="24"/>
          <w:szCs w:val="24"/>
          <w:lang w:eastAsia="ru-RU"/>
        </w:rPr>
        <w:t>Содержание жалобы</w:t>
      </w:r>
    </w:p>
    <w:p w:rsidR="00827714" w:rsidRPr="00DE17B9" w:rsidRDefault="00827714" w:rsidP="00A65B5D">
      <w:pPr>
        <w:spacing w:after="120" w:line="240" w:lineRule="auto"/>
        <w:jc w:val="both"/>
        <w:rPr>
          <w:rFonts w:ascii="Times New Roman" w:eastAsia="Times New Roman" w:hAnsi="Times New Roman" w:cs="Times New Roman"/>
          <w:color w:val="353535"/>
          <w:sz w:val="24"/>
          <w:szCs w:val="24"/>
          <w:u w:val="single"/>
          <w:lang w:eastAsia="ru-RU"/>
        </w:rPr>
      </w:pPr>
      <w:r w:rsidRPr="00DE17B9">
        <w:rPr>
          <w:rFonts w:ascii="Times New Roman" w:eastAsia="Times New Roman" w:hAnsi="Times New Roman" w:cs="Times New Roman"/>
          <w:color w:val="353535"/>
          <w:sz w:val="24"/>
          <w:szCs w:val="24"/>
          <w:u w:val="single"/>
          <w:lang w:eastAsia="ru-RU"/>
        </w:rPr>
        <w:t>В жалобе необходимо указать:</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наименование суда, в который подается жалоба;</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наименование заявителя, его место жительства или, если заявителем является организация, ее место нахождения, а также наименование представителя и его адрес, если заявление подается представителем;</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наименование органа государственной власти, органа местного самоуправления, иного органа, должностного лица, принявшего оспариваемый нормативный правовой акт;</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название, дату принятия, источник опубликования нормативного акта, который обжалуется. Если обжалуется не весь акт, а отдельная его статья или пункт, указать конкретные части, статьи и пункты;</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в чем заключается нарушение либо угроза нарушения прав, свобод или законных интересов заявителя и его требования;</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обстоятельства, на которых истец основывает свои требования, и доказательства, подтверждающие эти обстоятельства;</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перечень прилагаемых к заявлению документов;</w:t>
      </w:r>
    </w:p>
    <w:p w:rsid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требование признать акт полностью или в части (указывается, в какой) недействительным.</w:t>
      </w:r>
      <w:r w:rsidR="00827714" w:rsidRPr="00B97243">
        <w:rPr>
          <w:rFonts w:ascii="Times New Roman" w:eastAsia="Times New Roman" w:hAnsi="Times New Roman" w:cs="Times New Roman"/>
          <w:color w:val="353535"/>
          <w:sz w:val="24"/>
          <w:szCs w:val="24"/>
          <w:lang w:eastAsia="ru-RU"/>
        </w:rPr>
        <w:br/>
        <w:t>Заявление подписывается истцом или его представителем при наличии у него полномочий на подписание заявления и предъявление его в суд.</w:t>
      </w:r>
    </w:p>
    <w:p w:rsidR="00827714" w:rsidRPr="00DE17B9" w:rsidRDefault="00827714" w:rsidP="00827714">
      <w:pPr>
        <w:spacing w:after="120" w:line="240" w:lineRule="auto"/>
        <w:jc w:val="both"/>
        <w:rPr>
          <w:rFonts w:ascii="Times New Roman" w:eastAsia="Times New Roman" w:hAnsi="Times New Roman" w:cs="Times New Roman"/>
          <w:color w:val="353535"/>
          <w:sz w:val="24"/>
          <w:szCs w:val="24"/>
          <w:u w:val="single"/>
          <w:lang w:eastAsia="ru-RU"/>
        </w:rPr>
      </w:pPr>
      <w:r w:rsidRPr="00DE17B9">
        <w:rPr>
          <w:rFonts w:ascii="Times New Roman" w:eastAsia="Times New Roman" w:hAnsi="Times New Roman" w:cs="Times New Roman"/>
          <w:color w:val="353535"/>
          <w:sz w:val="24"/>
          <w:szCs w:val="24"/>
          <w:u w:val="single"/>
          <w:lang w:eastAsia="ru-RU"/>
        </w:rPr>
        <w:t>Документы, прилагаемые к жалобе:</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копии в соответствии с количеством органов и должностных лиц, издавших акт, и третьих лиц;</w:t>
      </w:r>
    </w:p>
    <w:p w:rsid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документ, подтверждающий уплату государственной пошлины;</w:t>
      </w:r>
    </w:p>
    <w:p w:rsidR="00827714" w:rsidRP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доверенность или иной документ, удостоверяющий п</w:t>
      </w:r>
      <w:r>
        <w:rPr>
          <w:rFonts w:ascii="Times New Roman" w:eastAsia="Times New Roman" w:hAnsi="Times New Roman" w:cs="Times New Roman"/>
          <w:color w:val="353535"/>
          <w:sz w:val="24"/>
          <w:szCs w:val="24"/>
          <w:lang w:eastAsia="ru-RU"/>
        </w:rPr>
        <w:t>олномочия представителя истца;</w:t>
      </w:r>
      <w:r>
        <w:rPr>
          <w:rFonts w:ascii="Times New Roman" w:eastAsia="Times New Roman" w:hAnsi="Times New Roman" w:cs="Times New Roman"/>
          <w:color w:val="353535"/>
          <w:sz w:val="24"/>
          <w:szCs w:val="24"/>
          <w:lang w:eastAsia="ru-RU"/>
        </w:rPr>
        <w:br/>
        <w:t>-</w:t>
      </w:r>
      <w:r w:rsidR="00827714" w:rsidRPr="00B97243">
        <w:rPr>
          <w:rFonts w:ascii="Times New Roman" w:eastAsia="Times New Roman" w:hAnsi="Times New Roman" w:cs="Times New Roman"/>
          <w:color w:val="353535"/>
          <w:sz w:val="24"/>
          <w:szCs w:val="24"/>
          <w:lang w:eastAsia="ru-RU"/>
        </w:rPr>
        <w:t xml:space="preserve"> документы, подтверждающие обстоятельства, на которых истец основывает свои требования, копии этих документов для ответчиков и третьих лиц, если копии у них отсутствуют;</w:t>
      </w:r>
    </w:p>
    <w:p w:rsidR="00B97243" w:rsidRDefault="00DE17B9"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текст опубликованного нормативного правового акта.</w:t>
      </w:r>
    </w:p>
    <w:p w:rsidR="00B97243"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 xml:space="preserve">В случае если судом уже вынесено и вступило в законную силу решение о проверке законности данного акта или данной нормы по указанным в жалобе основаниям, судья отказывает в принятии заявления. </w:t>
      </w:r>
    </w:p>
    <w:p w:rsidR="00B97243"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lastRenderedPageBreak/>
        <w:t xml:space="preserve">Отказ лица, обратившегося в суд, от своего требования не влечет за собой прекращение производства по делу. Это означает, что суд будет проверять законность нормативного правового акта, даже если заявитель откажется от своих требований. Это обусловлено важностью судебного </w:t>
      </w:r>
      <w:proofErr w:type="gramStart"/>
      <w:r w:rsidRPr="00B97243">
        <w:rPr>
          <w:rFonts w:ascii="Times New Roman" w:eastAsia="Times New Roman" w:hAnsi="Times New Roman" w:cs="Times New Roman"/>
          <w:color w:val="353535"/>
          <w:sz w:val="24"/>
          <w:szCs w:val="24"/>
          <w:lang w:eastAsia="ru-RU"/>
        </w:rPr>
        <w:t>контроля за</w:t>
      </w:r>
      <w:proofErr w:type="gramEnd"/>
      <w:r w:rsidRPr="00B97243">
        <w:rPr>
          <w:rFonts w:ascii="Times New Roman" w:eastAsia="Times New Roman" w:hAnsi="Times New Roman" w:cs="Times New Roman"/>
          <w:color w:val="353535"/>
          <w:sz w:val="24"/>
          <w:szCs w:val="24"/>
          <w:lang w:eastAsia="ru-RU"/>
        </w:rPr>
        <w:t xml:space="preserve"> нормативными актами и тем, что решение суда будет касаться неопределенного круга лиц.</w:t>
      </w:r>
    </w:p>
    <w:p w:rsidR="00DE17B9"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Последствия рассмотрения жалобы: суд, признав, что оспариваемый нормативный правовой акт, изданный органами местного самоуправления Широковского сельского поселения, 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w:t>
      </w:r>
      <w:r w:rsidR="00DE17B9">
        <w:rPr>
          <w:rFonts w:ascii="Times New Roman" w:eastAsia="Times New Roman" w:hAnsi="Times New Roman" w:cs="Times New Roman"/>
          <w:color w:val="353535"/>
          <w:sz w:val="24"/>
          <w:szCs w:val="24"/>
          <w:lang w:eastAsia="ru-RU"/>
        </w:rPr>
        <w:t>нии соответствующего заявления.</w:t>
      </w:r>
    </w:p>
    <w:p w:rsidR="00B97243"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Установив, что оспариваемый нормативный правовой акт, изданный органами местного самоуправления Широковского сельского поселения, или его часть противоречит федеральному закону либо другому нормативному правовому акту, имеющим большую юридическую силу, суд признает нормативный правовой акт недействующим полностью или в части со дня его принятия или иного указанного судом времени.</w:t>
      </w:r>
      <w:r w:rsidRPr="00B97243">
        <w:rPr>
          <w:rFonts w:ascii="Times New Roman" w:eastAsia="Times New Roman" w:hAnsi="Times New Roman" w:cs="Times New Roman"/>
          <w:color w:val="353535"/>
          <w:sz w:val="24"/>
          <w:szCs w:val="24"/>
          <w:lang w:eastAsia="ru-RU"/>
        </w:rPr>
        <w:br/>
      </w:r>
      <w:proofErr w:type="gramStart"/>
      <w:r w:rsidRPr="00B97243">
        <w:rPr>
          <w:rFonts w:ascii="Times New Roman" w:eastAsia="Times New Roman" w:hAnsi="Times New Roman" w:cs="Times New Roman"/>
          <w:color w:val="353535"/>
          <w:sz w:val="24"/>
          <w:szCs w:val="24"/>
          <w:lang w:eastAsia="ru-RU"/>
        </w:rPr>
        <w:t>Решение суда о признании нормативного правового акта или его части</w:t>
      </w:r>
      <w:r w:rsidRPr="00B97243">
        <w:rPr>
          <w:rFonts w:ascii="Times New Roman" w:eastAsia="Times New Roman" w:hAnsi="Times New Roman" w:cs="Times New Roman"/>
          <w:color w:val="353535"/>
          <w:sz w:val="24"/>
          <w:szCs w:val="24"/>
          <w:lang w:eastAsia="ru-RU"/>
        </w:rPr>
        <w:br/>
        <w:t>недействующими вступает в законную силу по правилам, предусмотренным статьей 209 Гражданского процессуального кодекса Российской Федерации, и влечет за собой утрату силы этого нормативного правового акта или его части, а также других нормативных правовых актов, основанных на признанном недействующим нормативном правовом акте или воспроизводящих его содержание.</w:t>
      </w:r>
      <w:proofErr w:type="gramEnd"/>
    </w:p>
    <w:p w:rsidR="00B97243"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Такое решение суда или сообщение о решении после вступления его в законную силу публикуется в печатном издании, в котором был официально опубликован нормативный правовой акт. В случае если данное печатное издание прекратило свою деятельность, такое решение или сообщение публикуется в другом печатном издании, в котором публикуются нормативные правовые акты соответствующего органа государственной власти, органа местного самоуправления или должностного лица.</w:t>
      </w:r>
      <w:r w:rsidRPr="00B97243">
        <w:rPr>
          <w:rFonts w:ascii="Times New Roman" w:eastAsia="Times New Roman" w:hAnsi="Times New Roman" w:cs="Times New Roman"/>
          <w:color w:val="353535"/>
          <w:sz w:val="24"/>
          <w:szCs w:val="24"/>
          <w:lang w:eastAsia="ru-RU"/>
        </w:rPr>
        <w:br/>
        <w:t>Решение суда о признании нормативного правового акта недействующим не может быть преодолено повторным принятием такого же акта.</w:t>
      </w:r>
    </w:p>
    <w:p w:rsidR="00827714" w:rsidRPr="00B97243" w:rsidRDefault="00827714" w:rsidP="00DE17B9">
      <w:pPr>
        <w:spacing w:after="120" w:line="240" w:lineRule="auto"/>
        <w:jc w:val="center"/>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b/>
          <w:bCs/>
          <w:color w:val="353535"/>
          <w:sz w:val="24"/>
          <w:szCs w:val="24"/>
          <w:lang w:eastAsia="ru-RU"/>
        </w:rPr>
        <w:t>6. Право на обращение в арбитражный суд</w:t>
      </w:r>
    </w:p>
    <w:p w:rsidR="00DE17B9"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Арбитражные суды рассматривают дела по заявлениям граждан, юридических лиц в случае нарушения их прав и законных интересов в сфере предпринимательской и иной экономической деятельности, незаконного возложения на них каких-либо обязанностей или создание иных препятствий для осуществления предпринимательской и и</w:t>
      </w:r>
      <w:r w:rsidR="00DE17B9">
        <w:rPr>
          <w:rFonts w:ascii="Times New Roman" w:eastAsia="Times New Roman" w:hAnsi="Times New Roman" w:cs="Times New Roman"/>
          <w:color w:val="353535"/>
          <w:sz w:val="24"/>
          <w:szCs w:val="24"/>
          <w:lang w:eastAsia="ru-RU"/>
        </w:rPr>
        <w:t>ной экономической деятельности.</w:t>
      </w:r>
    </w:p>
    <w:p w:rsidR="00827714" w:rsidRPr="00B97243"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В настоящее время в статье 29 Арбитражного процессуального кодекса Российской Федерации от 24.07.2002 закреплено, что арбитражные суды рассматривают в порядке административного судопроизводства дела об оспаривании нормативных правовых актов, затрагивающих права и законные интересы заявителя в сфере предпринимательской деятельности и иной экономической деятельности (т.е. деятельности, направленной на систематическое извлечение прибыли).</w:t>
      </w:r>
    </w:p>
    <w:p w:rsidR="00B97243"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Все остальные нормативные акты в сфере предпринимательской или иной экономической деятельности рассматривает Федеральный арбитражный суд субъекта.</w:t>
      </w:r>
      <w:r w:rsidRPr="00B97243">
        <w:rPr>
          <w:rFonts w:ascii="Times New Roman" w:eastAsia="Times New Roman" w:hAnsi="Times New Roman" w:cs="Times New Roman"/>
          <w:color w:val="353535"/>
          <w:sz w:val="24"/>
          <w:szCs w:val="24"/>
          <w:lang w:eastAsia="ru-RU"/>
        </w:rPr>
        <w:br/>
        <w:t>Право на обращение с заявлением о признании недействующим нормативного правового акта, принятого государственным органом, органом местного самоуправления, иным органом, должностным лицом принадлежит:</w:t>
      </w:r>
    </w:p>
    <w:p w:rsidR="00827714" w:rsidRPr="00B97243" w:rsidRDefault="00A65B5D" w:rsidP="00827714">
      <w:pPr>
        <w:spacing w:after="120" w:line="240" w:lineRule="auto"/>
        <w:jc w:val="both"/>
        <w:rPr>
          <w:rFonts w:ascii="Times New Roman" w:eastAsia="Times New Roman" w:hAnsi="Times New Roman" w:cs="Times New Roman"/>
          <w:color w:val="353535"/>
          <w:sz w:val="24"/>
          <w:szCs w:val="24"/>
          <w:lang w:eastAsia="ru-RU"/>
        </w:rPr>
      </w:pPr>
      <w:proofErr w:type="gramStart"/>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 xml:space="preserve">гражданам, которые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 и законные интересы в </w:t>
      </w:r>
      <w:r w:rsidR="00827714" w:rsidRPr="00B97243">
        <w:rPr>
          <w:rFonts w:ascii="Times New Roman" w:eastAsia="Times New Roman" w:hAnsi="Times New Roman" w:cs="Times New Roman"/>
          <w:color w:val="353535"/>
          <w:sz w:val="24"/>
          <w:szCs w:val="24"/>
          <w:lang w:eastAsia="ru-RU"/>
        </w:rPr>
        <w:lastRenderedPageBreak/>
        <w:t>сфере предпринимательской и иной экономической деятельности, незаконно возлагают на них какие-либо обязанности или создают иные препятствия для осуществления предпринимательской и иной экономической деятельности;</w:t>
      </w:r>
      <w:proofErr w:type="gramEnd"/>
    </w:p>
    <w:p w:rsidR="00827714" w:rsidRPr="00B97243" w:rsidRDefault="00A65B5D"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прокурору, а также государственным органам, органам местного самоуправления, иным органам, если они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 в сфере предпринимательской и иной экономической деятельности.</w:t>
      </w:r>
      <w:r w:rsidR="00827714" w:rsidRPr="00B97243">
        <w:rPr>
          <w:rFonts w:ascii="Times New Roman" w:eastAsia="Times New Roman" w:hAnsi="Times New Roman" w:cs="Times New Roman"/>
          <w:color w:val="353535"/>
          <w:sz w:val="24"/>
          <w:szCs w:val="24"/>
          <w:lang w:eastAsia="ru-RU"/>
        </w:rPr>
        <w:br/>
        <w:t>Для этого необходимо обратиться в Арбитражный суд г. Иваново с заявлением, в котором указать:</w:t>
      </w:r>
    </w:p>
    <w:p w:rsidR="00827714" w:rsidRPr="00B97243" w:rsidRDefault="00A65B5D" w:rsidP="00827714">
      <w:pPr>
        <w:spacing w:after="120" w:line="240" w:lineRule="auto"/>
        <w:jc w:val="both"/>
        <w:rPr>
          <w:rFonts w:ascii="Times New Roman" w:eastAsia="Times New Roman" w:hAnsi="Times New Roman" w:cs="Times New Roman"/>
          <w:color w:val="353535"/>
          <w:sz w:val="24"/>
          <w:szCs w:val="24"/>
          <w:lang w:eastAsia="ru-RU"/>
        </w:rPr>
      </w:pPr>
      <w:proofErr w:type="gramStart"/>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наименование арбитражного суда, в которы</w:t>
      </w:r>
      <w:r>
        <w:rPr>
          <w:rFonts w:ascii="Times New Roman" w:eastAsia="Times New Roman" w:hAnsi="Times New Roman" w:cs="Times New Roman"/>
          <w:color w:val="353535"/>
          <w:sz w:val="24"/>
          <w:szCs w:val="24"/>
          <w:lang w:eastAsia="ru-RU"/>
        </w:rPr>
        <w:t>й подается исковое заявление;</w:t>
      </w:r>
      <w:r>
        <w:rPr>
          <w:rFonts w:ascii="Times New Roman" w:eastAsia="Times New Roman" w:hAnsi="Times New Roman" w:cs="Times New Roman"/>
          <w:color w:val="353535"/>
          <w:sz w:val="24"/>
          <w:szCs w:val="24"/>
          <w:lang w:eastAsia="ru-RU"/>
        </w:rPr>
        <w:br/>
        <w:t xml:space="preserve">-  </w:t>
      </w:r>
      <w:r w:rsidR="00827714" w:rsidRPr="00B97243">
        <w:rPr>
          <w:rFonts w:ascii="Times New Roman" w:eastAsia="Times New Roman" w:hAnsi="Times New Roman" w:cs="Times New Roman"/>
          <w:color w:val="353535"/>
          <w:sz w:val="24"/>
          <w:szCs w:val="24"/>
          <w:lang w:eastAsia="ru-RU"/>
        </w:rPr>
        <w:t>наименование заявителя, его место нахождения; если истцом является гражданин, его место жительства, дата и место его рождения, место его работы или дата и место его государственной регистрации в качестве ин</w:t>
      </w:r>
      <w:r>
        <w:rPr>
          <w:rFonts w:ascii="Times New Roman" w:eastAsia="Times New Roman" w:hAnsi="Times New Roman" w:cs="Times New Roman"/>
          <w:color w:val="353535"/>
          <w:sz w:val="24"/>
          <w:szCs w:val="24"/>
          <w:lang w:eastAsia="ru-RU"/>
        </w:rPr>
        <w:t>дивидуального предпринимателя;</w:t>
      </w:r>
      <w:r>
        <w:rPr>
          <w:rFonts w:ascii="Times New Roman" w:eastAsia="Times New Roman" w:hAnsi="Times New Roman" w:cs="Times New Roman"/>
          <w:color w:val="353535"/>
          <w:sz w:val="24"/>
          <w:szCs w:val="24"/>
          <w:lang w:eastAsia="ru-RU"/>
        </w:rPr>
        <w:br/>
        <w:t xml:space="preserve">- </w:t>
      </w:r>
      <w:r w:rsidR="00827714" w:rsidRPr="00B97243">
        <w:rPr>
          <w:rFonts w:ascii="Times New Roman" w:eastAsia="Times New Roman" w:hAnsi="Times New Roman" w:cs="Times New Roman"/>
          <w:color w:val="353535"/>
          <w:sz w:val="24"/>
          <w:szCs w:val="24"/>
          <w:lang w:eastAsia="ru-RU"/>
        </w:rPr>
        <w:t xml:space="preserve"> наименование органа государственной власти, органа местного самоуправления, иного органа, должностного лица, принявших оспариваемый нормативный правовой акт;</w:t>
      </w:r>
      <w:proofErr w:type="gramEnd"/>
    </w:p>
    <w:p w:rsidR="00827714" w:rsidRPr="00B97243" w:rsidRDefault="00A65B5D"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название, номер, дата принятия, источник опубликования и иные данные об оспариваемом нормативном правовом акте;</w:t>
      </w:r>
    </w:p>
    <w:p w:rsidR="00827714" w:rsidRPr="00B97243" w:rsidRDefault="00A65B5D"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права и законные интересы, которые, по Вашему мнению, нарушаются этим оспариваемым актом или его отдельными положениями;</w:t>
      </w:r>
    </w:p>
    <w:p w:rsidR="00827714" w:rsidRPr="00B97243" w:rsidRDefault="00A65B5D"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w:t>
      </w:r>
    </w:p>
    <w:p w:rsidR="00827714" w:rsidRPr="00B97243" w:rsidRDefault="00A65B5D" w:rsidP="00827714">
      <w:pPr>
        <w:spacing w:after="12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требование о признании оспа</w:t>
      </w:r>
      <w:r>
        <w:rPr>
          <w:rFonts w:ascii="Times New Roman" w:eastAsia="Times New Roman" w:hAnsi="Times New Roman" w:cs="Times New Roman"/>
          <w:color w:val="353535"/>
          <w:sz w:val="24"/>
          <w:szCs w:val="24"/>
          <w:lang w:eastAsia="ru-RU"/>
        </w:rPr>
        <w:t xml:space="preserve">риваемого акта </w:t>
      </w:r>
      <w:proofErr w:type="gramStart"/>
      <w:r>
        <w:rPr>
          <w:rFonts w:ascii="Times New Roman" w:eastAsia="Times New Roman" w:hAnsi="Times New Roman" w:cs="Times New Roman"/>
          <w:color w:val="353535"/>
          <w:sz w:val="24"/>
          <w:szCs w:val="24"/>
          <w:lang w:eastAsia="ru-RU"/>
        </w:rPr>
        <w:t>недействующим</w:t>
      </w:r>
      <w:proofErr w:type="gramEnd"/>
      <w:r>
        <w:rPr>
          <w:rFonts w:ascii="Times New Roman" w:eastAsia="Times New Roman" w:hAnsi="Times New Roman" w:cs="Times New Roman"/>
          <w:color w:val="353535"/>
          <w:sz w:val="24"/>
          <w:szCs w:val="24"/>
          <w:lang w:eastAsia="ru-RU"/>
        </w:rPr>
        <w:t>;</w:t>
      </w:r>
      <w:r>
        <w:rPr>
          <w:rFonts w:ascii="Times New Roman" w:eastAsia="Times New Roman" w:hAnsi="Times New Roman" w:cs="Times New Roman"/>
          <w:color w:val="353535"/>
          <w:sz w:val="24"/>
          <w:szCs w:val="24"/>
          <w:lang w:eastAsia="ru-RU"/>
        </w:rPr>
        <w:br/>
        <w:t>-</w:t>
      </w:r>
      <w:r w:rsidR="00827714" w:rsidRPr="00B97243">
        <w:rPr>
          <w:rFonts w:ascii="Times New Roman" w:eastAsia="Times New Roman" w:hAnsi="Times New Roman" w:cs="Times New Roman"/>
          <w:color w:val="353535"/>
          <w:sz w:val="24"/>
          <w:szCs w:val="24"/>
          <w:lang w:eastAsia="ru-RU"/>
        </w:rPr>
        <w:t xml:space="preserve"> перечень прилагаемых документов.</w:t>
      </w:r>
    </w:p>
    <w:p w:rsidR="00827714" w:rsidRPr="00B97243"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В заявлении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 могут содержаться ходатайства, в том числе ходатайства об истребовании доказательств от ответчика или других лиц.</w:t>
      </w:r>
    </w:p>
    <w:p w:rsidR="00827714" w:rsidRPr="00B97243" w:rsidRDefault="00827714" w:rsidP="00827714">
      <w:pPr>
        <w:spacing w:after="12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Заявитель обязан направить другим лицам, участвующим в деле, копии заявления и прилагаемых к нему документов, которые у них отсутствуют, заказным письмом с уведомлением о вручении.</w:t>
      </w:r>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К заявлению прилагаются:</w:t>
      </w:r>
    </w:p>
    <w:p w:rsidR="00827714" w:rsidRPr="00B97243" w:rsidRDefault="00A65B5D"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уведомление о вручении или иные документы, подтверждающие направление другим лицам, участвующим в деле, копий искового заявления и приложенных к нему документов, которые у других лиц, участвующих в</w:t>
      </w:r>
      <w:r>
        <w:rPr>
          <w:rFonts w:ascii="Times New Roman" w:eastAsia="Times New Roman" w:hAnsi="Times New Roman" w:cs="Times New Roman"/>
          <w:color w:val="353535"/>
          <w:sz w:val="24"/>
          <w:szCs w:val="24"/>
          <w:lang w:eastAsia="ru-RU"/>
        </w:rPr>
        <w:t xml:space="preserve"> деле, отсутствуют;</w:t>
      </w:r>
      <w:r>
        <w:rPr>
          <w:rFonts w:ascii="Times New Roman" w:eastAsia="Times New Roman" w:hAnsi="Times New Roman" w:cs="Times New Roman"/>
          <w:color w:val="353535"/>
          <w:sz w:val="24"/>
          <w:szCs w:val="24"/>
          <w:lang w:eastAsia="ru-RU"/>
        </w:rPr>
        <w:br/>
        <w:t>-</w:t>
      </w:r>
      <w:r w:rsidR="00827714" w:rsidRPr="00B97243">
        <w:rPr>
          <w:rFonts w:ascii="Times New Roman" w:eastAsia="Times New Roman" w:hAnsi="Times New Roman" w:cs="Times New Roman"/>
          <w:color w:val="353535"/>
          <w:sz w:val="24"/>
          <w:szCs w:val="24"/>
          <w:lang w:eastAsia="ru-RU"/>
        </w:rPr>
        <w:t xml:space="preserve"> документ, подтверждающий уплату государственной пошлины в установленном порядке и в размере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пошлины;</w:t>
      </w:r>
    </w:p>
    <w:p w:rsidR="00827714" w:rsidRPr="00B97243" w:rsidRDefault="00A65B5D"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w:t>
      </w:r>
      <w:r w:rsidR="00827714" w:rsidRPr="00B97243">
        <w:rPr>
          <w:rFonts w:ascii="Times New Roman" w:eastAsia="Times New Roman" w:hAnsi="Times New Roman" w:cs="Times New Roman"/>
          <w:color w:val="353535"/>
          <w:sz w:val="24"/>
          <w:szCs w:val="24"/>
          <w:lang w:eastAsia="ru-RU"/>
        </w:rPr>
        <w:t xml:space="preserve"> документы, подтверждающие обстоятельства, на которых истец основывает свои требования;</w:t>
      </w:r>
    </w:p>
    <w:p w:rsidR="00827714" w:rsidRPr="00B97243" w:rsidRDefault="00A65B5D"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копии свидетельства о государственной регистрации в качестве юридического лица или индивидуального предпринимателя;</w:t>
      </w:r>
    </w:p>
    <w:p w:rsidR="00827714" w:rsidRPr="00B97243" w:rsidRDefault="00A65B5D" w:rsidP="00827714">
      <w:pPr>
        <w:spacing w:after="0" w:line="240" w:lineRule="auto"/>
        <w:jc w:val="both"/>
        <w:rPr>
          <w:rFonts w:ascii="Times New Roman" w:eastAsia="Times New Roman" w:hAnsi="Times New Roman" w:cs="Times New Roman"/>
          <w:color w:val="353535"/>
          <w:sz w:val="24"/>
          <w:szCs w:val="24"/>
          <w:lang w:eastAsia="ru-RU"/>
        </w:rPr>
      </w:pPr>
      <w:r>
        <w:rPr>
          <w:rFonts w:ascii="Times New Roman" w:eastAsia="Times New Roman" w:hAnsi="Times New Roman" w:cs="Times New Roman"/>
          <w:color w:val="353535"/>
          <w:sz w:val="24"/>
          <w:szCs w:val="24"/>
          <w:lang w:eastAsia="ru-RU"/>
        </w:rPr>
        <w:t xml:space="preserve">- </w:t>
      </w:r>
      <w:r w:rsidR="00827714" w:rsidRPr="00B97243">
        <w:rPr>
          <w:rFonts w:ascii="Times New Roman" w:eastAsia="Times New Roman" w:hAnsi="Times New Roman" w:cs="Times New Roman"/>
          <w:color w:val="353535"/>
          <w:sz w:val="24"/>
          <w:szCs w:val="24"/>
          <w:lang w:eastAsia="ru-RU"/>
        </w:rPr>
        <w:t>доверенность или иные документы, подтверждающие полномочия на подписание искового заявления.</w:t>
      </w:r>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 xml:space="preserve">При рассмотрении дела арбитражный суд в судебном заседании устанавливает соответствие оспариваемого нормативного акта федеральному конституционному закону, </w:t>
      </w:r>
      <w:r w:rsidRPr="00B97243">
        <w:rPr>
          <w:rFonts w:ascii="Times New Roman" w:eastAsia="Times New Roman" w:hAnsi="Times New Roman" w:cs="Times New Roman"/>
          <w:color w:val="353535"/>
          <w:sz w:val="24"/>
          <w:szCs w:val="24"/>
          <w:lang w:eastAsia="ru-RU"/>
        </w:rPr>
        <w:lastRenderedPageBreak/>
        <w:t>федеральному закону и иному нормативному правовому акту, имеющим большую юридическую силу, а также полномочия органа или лица, принявшего оспариваемый нормативный правовой акт.</w:t>
      </w:r>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Арбитражный суд не связан доводами, содержащимися в заявлении об оспаривании нормативного правового акта, и проверяет оспариваемое положение в полном объеме.</w:t>
      </w:r>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Отказ заявителя от своего требования, признание требования органом или лицом, которые приняли оспариваемый акт, не препятствуют рассмотрению арбитражным судом дела по существу.</w:t>
      </w:r>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 xml:space="preserve">Обязанность доказывания соответствия оспариваемого акта федеральному, конституционному закону, федеральному закону и иному нормативному правовому акту, имеющим большую юридическую силу, наличия у органа или должностного лица надлежащих полномочий на принятие оспариваемого акта, а также обстоятельств, послуживших основанием для его принятия, возлагается на орган, должностное лицо, которые приняли акт. </w:t>
      </w:r>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В случае если имеется вступившее в законную силу решение суда по ранее рассмотренному делу, проверившего по тем же основаниям соответствие оспариваемого акта иному нормативному правовому акту, имеющему большую юридическую силу, арбитражный суд прекращает производство по делу.</w:t>
      </w:r>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proofErr w:type="gramStart"/>
      <w:r w:rsidRPr="00B97243">
        <w:rPr>
          <w:rFonts w:ascii="Times New Roman" w:eastAsia="Times New Roman" w:hAnsi="Times New Roman" w:cs="Times New Roman"/>
          <w:color w:val="353535"/>
          <w:sz w:val="24"/>
          <w:szCs w:val="24"/>
          <w:lang w:eastAsia="ru-RU"/>
        </w:rPr>
        <w:t xml:space="preserve">По результатам рассмотрения арбитражный </w:t>
      </w:r>
      <w:r w:rsidR="00A65B5D">
        <w:rPr>
          <w:rFonts w:ascii="Times New Roman" w:eastAsia="Times New Roman" w:hAnsi="Times New Roman" w:cs="Times New Roman"/>
          <w:color w:val="353535"/>
          <w:sz w:val="24"/>
          <w:szCs w:val="24"/>
          <w:lang w:eastAsia="ru-RU"/>
        </w:rPr>
        <w:t>суд принимает одно из решений:</w:t>
      </w:r>
      <w:r w:rsidR="00A65B5D">
        <w:rPr>
          <w:rFonts w:ascii="Times New Roman" w:eastAsia="Times New Roman" w:hAnsi="Times New Roman" w:cs="Times New Roman"/>
          <w:color w:val="353535"/>
          <w:sz w:val="24"/>
          <w:szCs w:val="24"/>
          <w:lang w:eastAsia="ru-RU"/>
        </w:rPr>
        <w:br/>
        <w:t>-</w:t>
      </w:r>
      <w:r w:rsidRPr="00B97243">
        <w:rPr>
          <w:rFonts w:ascii="Times New Roman" w:eastAsia="Times New Roman" w:hAnsi="Times New Roman" w:cs="Times New Roman"/>
          <w:color w:val="353535"/>
          <w:sz w:val="24"/>
          <w:szCs w:val="24"/>
          <w:lang w:eastAsia="ru-RU"/>
        </w:rPr>
        <w:t xml:space="preserve"> о признании оспариваемого акта или отдельных его положений соответствующими иному нормативному правовому акту, имею</w:t>
      </w:r>
      <w:r w:rsidR="00A65B5D">
        <w:rPr>
          <w:rFonts w:ascii="Times New Roman" w:eastAsia="Times New Roman" w:hAnsi="Times New Roman" w:cs="Times New Roman"/>
          <w:color w:val="353535"/>
          <w:sz w:val="24"/>
          <w:szCs w:val="24"/>
          <w:lang w:eastAsia="ru-RU"/>
        </w:rPr>
        <w:t>щему большую юридическую силу;</w:t>
      </w:r>
      <w:r w:rsidR="00A65B5D">
        <w:rPr>
          <w:rFonts w:ascii="Times New Roman" w:eastAsia="Times New Roman" w:hAnsi="Times New Roman" w:cs="Times New Roman"/>
          <w:color w:val="353535"/>
          <w:sz w:val="24"/>
          <w:szCs w:val="24"/>
          <w:lang w:eastAsia="ru-RU"/>
        </w:rPr>
        <w:br/>
        <w:t>-</w:t>
      </w:r>
      <w:r w:rsidRPr="00B97243">
        <w:rPr>
          <w:rFonts w:ascii="Times New Roman" w:eastAsia="Times New Roman" w:hAnsi="Times New Roman" w:cs="Times New Roman"/>
          <w:color w:val="353535"/>
          <w:sz w:val="24"/>
          <w:szCs w:val="24"/>
          <w:lang w:eastAsia="ru-RU"/>
        </w:rPr>
        <w:t xml:space="preserve"> о признании оспариваемого нормативного правового акта или отдельных его положений не соответствующими иному нормативному правовому акту, имеющему большую юридическую силу, и не действующими полностью или в части.</w:t>
      </w:r>
      <w:proofErr w:type="gramEnd"/>
    </w:p>
    <w:p w:rsidR="00A65B5D"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Решение арбитражного суда по делу об оспаривании нормативного правового акта вступает в законную силу</w:t>
      </w:r>
      <w:r w:rsidR="00A65B5D">
        <w:rPr>
          <w:rFonts w:ascii="Times New Roman" w:eastAsia="Times New Roman" w:hAnsi="Times New Roman" w:cs="Times New Roman"/>
          <w:color w:val="353535"/>
          <w:sz w:val="24"/>
          <w:szCs w:val="24"/>
          <w:lang w:eastAsia="ru-RU"/>
        </w:rPr>
        <w:t xml:space="preserve"> немедленно после его принятия.</w:t>
      </w:r>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proofErr w:type="gramStart"/>
      <w:r w:rsidRPr="00B97243">
        <w:rPr>
          <w:rFonts w:ascii="Times New Roman" w:eastAsia="Times New Roman" w:hAnsi="Times New Roman" w:cs="Times New Roman"/>
          <w:color w:val="353535"/>
          <w:sz w:val="24"/>
          <w:szCs w:val="24"/>
          <w:lang w:eastAsia="ru-RU"/>
        </w:rPr>
        <w:t>Нормативный правовой акт или отдельные его положения, признанные арбитражным судом недействующими, не подлежат применению с момента вступления в законную силу решения суда и должны быть приведены органом или лицом, принявшим оспариваемый акт, в соответствие с законом или иным нормативным правовым актом, имеющими большую юридическую силу.</w:t>
      </w:r>
      <w:proofErr w:type="gramEnd"/>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Решение суда направляется для устранения допущенного нарушения закона руководителю органа местного самоуправления, должностному лицу, решения, которых были оспорены, либо в вышестоящий в порядке подчиненности орган, в течение трех дней со дня вступления решения суда в законную силу.</w:t>
      </w:r>
    </w:p>
    <w:p w:rsid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Решение исполняется по правилам, указанным в части второй статьи 206 Гражданского процессуального кодекса Российской Федерации.</w:t>
      </w:r>
    </w:p>
    <w:p w:rsidR="00827714" w:rsidRPr="00B97243" w:rsidRDefault="00827714" w:rsidP="00827714">
      <w:pPr>
        <w:spacing w:after="0" w:line="240" w:lineRule="auto"/>
        <w:jc w:val="both"/>
        <w:rPr>
          <w:rFonts w:ascii="Times New Roman" w:eastAsia="Times New Roman" w:hAnsi="Times New Roman" w:cs="Times New Roman"/>
          <w:color w:val="353535"/>
          <w:sz w:val="24"/>
          <w:szCs w:val="24"/>
          <w:lang w:eastAsia="ru-RU"/>
        </w:rPr>
      </w:pPr>
      <w:r w:rsidRPr="00B97243">
        <w:rPr>
          <w:rFonts w:ascii="Times New Roman" w:eastAsia="Times New Roman" w:hAnsi="Times New Roman" w:cs="Times New Roman"/>
          <w:color w:val="353535"/>
          <w:sz w:val="24"/>
          <w:szCs w:val="24"/>
          <w:lang w:eastAsia="ru-RU"/>
        </w:rPr>
        <w:t>Решение арбитражного суда по делу об оспаривании нормативного правового акта, за исключением решения Высшего Арбитражного Суда Российской Федерации, может быть обжаловано в арбитражный суд кассационной инстанции в течение месяца со дня вступления в законную силу. Апелляционное обжалование в данном виде производства не предусмотрено.</w:t>
      </w:r>
      <w:r w:rsidRPr="00B97243">
        <w:rPr>
          <w:rFonts w:ascii="Times New Roman" w:eastAsia="Times New Roman" w:hAnsi="Times New Roman" w:cs="Times New Roman"/>
          <w:color w:val="353535"/>
          <w:sz w:val="24"/>
          <w:szCs w:val="24"/>
          <w:lang w:eastAsia="ru-RU"/>
        </w:rPr>
        <w:br/>
        <w:t xml:space="preserve">Вступившее в законную силу решение арбитражного суда по делу об оспаривании </w:t>
      </w:r>
      <w:proofErr w:type="gramStart"/>
      <w:r w:rsidRPr="00B97243">
        <w:rPr>
          <w:rFonts w:ascii="Times New Roman" w:eastAsia="Times New Roman" w:hAnsi="Times New Roman" w:cs="Times New Roman"/>
          <w:color w:val="353535"/>
          <w:sz w:val="24"/>
          <w:szCs w:val="24"/>
          <w:lang w:eastAsia="ru-RU"/>
        </w:rPr>
        <w:t>нормативного правового акта, изданного органами местного самоуправления Широковского сельского поселения направляется</w:t>
      </w:r>
      <w:proofErr w:type="gramEnd"/>
      <w:r w:rsidRPr="00B97243">
        <w:rPr>
          <w:rFonts w:ascii="Times New Roman" w:eastAsia="Times New Roman" w:hAnsi="Times New Roman" w:cs="Times New Roman"/>
          <w:color w:val="353535"/>
          <w:sz w:val="24"/>
          <w:szCs w:val="24"/>
          <w:lang w:eastAsia="ru-RU"/>
        </w:rPr>
        <w:t xml:space="preserve"> арбитражным судом в официальные издания государственных органов, органов местного самоуправления, иных органов, в которых был опубликован оспариваемый акт, и подлежит незамедлительному опубликованию указанными изданиями. Также размещается на официальном сайте администрации Широковского сельского поселения.</w:t>
      </w:r>
    </w:p>
    <w:p w:rsidR="00827714" w:rsidRPr="00B97243" w:rsidRDefault="00827714" w:rsidP="00827714">
      <w:pPr>
        <w:spacing w:after="0" w:line="312" w:lineRule="atLeast"/>
        <w:rPr>
          <w:rFonts w:ascii="Times New Roman" w:eastAsia="Times New Roman" w:hAnsi="Times New Roman" w:cs="Times New Roman"/>
          <w:color w:val="353535"/>
          <w:sz w:val="24"/>
          <w:szCs w:val="24"/>
          <w:lang w:val="en-US" w:eastAsia="ru-RU"/>
        </w:rPr>
      </w:pPr>
    </w:p>
    <w:p w:rsidR="00827714" w:rsidRPr="00B97243" w:rsidRDefault="00827714" w:rsidP="00827714">
      <w:pPr>
        <w:spacing w:after="0" w:line="312" w:lineRule="atLeast"/>
        <w:rPr>
          <w:rFonts w:ascii="Times New Roman" w:eastAsia="Times New Roman" w:hAnsi="Times New Roman" w:cs="Times New Roman"/>
          <w:color w:val="353535"/>
          <w:sz w:val="24"/>
          <w:szCs w:val="24"/>
          <w:lang w:eastAsia="ru-RU"/>
        </w:rPr>
      </w:pPr>
    </w:p>
    <w:p w:rsidR="002F0567" w:rsidRPr="00B97243" w:rsidRDefault="002F0567">
      <w:pPr>
        <w:rPr>
          <w:rFonts w:ascii="Times New Roman" w:hAnsi="Times New Roman" w:cs="Times New Roman"/>
          <w:sz w:val="24"/>
          <w:szCs w:val="24"/>
        </w:rPr>
      </w:pPr>
    </w:p>
    <w:sectPr w:rsidR="002F0567" w:rsidRPr="00B972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85EE8"/>
    <w:multiLevelType w:val="hybridMultilevel"/>
    <w:tmpl w:val="93D03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CD3482"/>
    <w:multiLevelType w:val="multilevel"/>
    <w:tmpl w:val="16DEC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943AD4"/>
    <w:multiLevelType w:val="multilevel"/>
    <w:tmpl w:val="13089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003925"/>
    <w:multiLevelType w:val="multilevel"/>
    <w:tmpl w:val="E0AE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AED19CB"/>
    <w:multiLevelType w:val="multilevel"/>
    <w:tmpl w:val="4E3A6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714"/>
    <w:rsid w:val="000205B3"/>
    <w:rsid w:val="001C3DFF"/>
    <w:rsid w:val="001C43A5"/>
    <w:rsid w:val="002F0567"/>
    <w:rsid w:val="00310907"/>
    <w:rsid w:val="00487E62"/>
    <w:rsid w:val="00730DF2"/>
    <w:rsid w:val="00827714"/>
    <w:rsid w:val="00A65B5D"/>
    <w:rsid w:val="00B97243"/>
    <w:rsid w:val="00D8306E"/>
    <w:rsid w:val="00DC2847"/>
    <w:rsid w:val="00DE17B9"/>
    <w:rsid w:val="00F33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7714"/>
    <w:pPr>
      <w:spacing w:before="150" w:after="300" w:line="240" w:lineRule="auto"/>
      <w:outlineLvl w:val="0"/>
    </w:pPr>
    <w:rPr>
      <w:rFonts w:ascii="Arial" w:eastAsia="Times New Roman" w:hAnsi="Arial" w:cs="Arial"/>
      <w:b/>
      <w:bCs/>
      <w:color w:val="515050"/>
      <w:kern w:val="36"/>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7714"/>
    <w:rPr>
      <w:rFonts w:ascii="Arial" w:eastAsia="Times New Roman" w:hAnsi="Arial" w:cs="Arial"/>
      <w:b/>
      <w:bCs/>
      <w:color w:val="515050"/>
      <w:kern w:val="36"/>
      <w:sz w:val="36"/>
      <w:szCs w:val="36"/>
      <w:lang w:eastAsia="ru-RU"/>
    </w:rPr>
  </w:style>
  <w:style w:type="character" w:styleId="a3">
    <w:name w:val="Hyperlink"/>
    <w:basedOn w:val="a0"/>
    <w:uiPriority w:val="99"/>
    <w:semiHidden/>
    <w:unhideWhenUsed/>
    <w:rsid w:val="00827714"/>
    <w:rPr>
      <w:strike w:val="0"/>
      <w:dstrike w:val="0"/>
      <w:color w:val="1A77A3"/>
      <w:u w:val="none"/>
      <w:effect w:val="none"/>
    </w:rPr>
  </w:style>
  <w:style w:type="character" w:styleId="a4">
    <w:name w:val="Strong"/>
    <w:basedOn w:val="a0"/>
    <w:uiPriority w:val="22"/>
    <w:qFormat/>
    <w:rsid w:val="00827714"/>
    <w:rPr>
      <w:b/>
      <w:bCs/>
    </w:rPr>
  </w:style>
  <w:style w:type="paragraph" w:styleId="a5">
    <w:name w:val="Normal (Web)"/>
    <w:basedOn w:val="a"/>
    <w:uiPriority w:val="99"/>
    <w:semiHidden/>
    <w:unhideWhenUsed/>
    <w:rsid w:val="00827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insitetitle1">
    <w:name w:val="main_sitetitle1"/>
    <w:basedOn w:val="a0"/>
    <w:rsid w:val="00827714"/>
    <w:rPr>
      <w:b/>
      <w:bCs/>
      <w:strike w:val="0"/>
      <w:dstrike w:val="0"/>
      <w:color w:val="336C9F"/>
      <w:sz w:val="41"/>
      <w:szCs w:val="41"/>
      <w:u w:val="none"/>
      <w:effect w:val="none"/>
    </w:rPr>
  </w:style>
  <w:style w:type="character" w:customStyle="1" w:styleId="mainsiteslogan1">
    <w:name w:val="main_siteslogan1"/>
    <w:basedOn w:val="a0"/>
    <w:rsid w:val="00827714"/>
    <w:rPr>
      <w:b w:val="0"/>
      <w:bCs w:val="0"/>
      <w:color w:val="717171"/>
      <w:sz w:val="18"/>
      <w:szCs w:val="18"/>
    </w:rPr>
  </w:style>
  <w:style w:type="paragraph" w:styleId="z-">
    <w:name w:val="HTML Top of Form"/>
    <w:basedOn w:val="a"/>
    <w:next w:val="a"/>
    <w:link w:val="z-0"/>
    <w:hidden/>
    <w:uiPriority w:val="99"/>
    <w:semiHidden/>
    <w:unhideWhenUsed/>
    <w:rsid w:val="0082771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2771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2771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827714"/>
    <w:rPr>
      <w:rFonts w:ascii="Arial" w:eastAsia="Times New Roman" w:hAnsi="Arial" w:cs="Arial"/>
      <w:vanish/>
      <w:sz w:val="16"/>
      <w:szCs w:val="16"/>
      <w:lang w:eastAsia="ru-RU"/>
    </w:rPr>
  </w:style>
  <w:style w:type="character" w:customStyle="1" w:styleId="h1content">
    <w:name w:val="h1_content"/>
    <w:basedOn w:val="a0"/>
    <w:rsid w:val="00827714"/>
  </w:style>
  <w:style w:type="character" w:customStyle="1" w:styleId="h2content">
    <w:name w:val="h2_content"/>
    <w:basedOn w:val="a0"/>
    <w:rsid w:val="00827714"/>
  </w:style>
  <w:style w:type="character" w:customStyle="1" w:styleId="buttonx1">
    <w:name w:val="buttonx1"/>
    <w:basedOn w:val="a0"/>
    <w:rsid w:val="00827714"/>
    <w:rPr>
      <w:rFonts w:ascii="Verdana" w:hAnsi="Verdana" w:hint="default"/>
      <w:b/>
      <w:bCs/>
      <w:vanish w:val="0"/>
      <w:webHidden w:val="0"/>
      <w:color w:val="FFFFFF"/>
      <w:sz w:val="20"/>
      <w:szCs w:val="20"/>
      <w:specVanish w:val="0"/>
    </w:rPr>
  </w:style>
  <w:style w:type="character" w:customStyle="1" w:styleId="buttontext1">
    <w:name w:val="buttontext1"/>
    <w:basedOn w:val="a0"/>
    <w:rsid w:val="00827714"/>
    <w:rPr>
      <w:vanish/>
      <w:webHidden w:val="0"/>
      <w:color w:val="FFFFFF"/>
      <w:sz w:val="18"/>
      <w:szCs w:val="18"/>
      <w:specVanish w:val="0"/>
    </w:rPr>
  </w:style>
  <w:style w:type="character" w:customStyle="1" w:styleId="phoneprefix3">
    <w:name w:val="phone_prefix3"/>
    <w:basedOn w:val="a0"/>
    <w:rsid w:val="00827714"/>
  </w:style>
  <w:style w:type="character" w:customStyle="1" w:styleId="phonenumber2">
    <w:name w:val="phone_number2"/>
    <w:basedOn w:val="a0"/>
    <w:rsid w:val="00827714"/>
  </w:style>
  <w:style w:type="paragraph" w:styleId="a6">
    <w:name w:val="Balloon Text"/>
    <w:basedOn w:val="a"/>
    <w:link w:val="a7"/>
    <w:uiPriority w:val="99"/>
    <w:semiHidden/>
    <w:unhideWhenUsed/>
    <w:rsid w:val="008277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27714"/>
    <w:rPr>
      <w:rFonts w:ascii="Tahoma" w:hAnsi="Tahoma" w:cs="Tahoma"/>
      <w:sz w:val="16"/>
      <w:szCs w:val="16"/>
    </w:rPr>
  </w:style>
  <w:style w:type="paragraph" w:styleId="a8">
    <w:name w:val="List Paragraph"/>
    <w:basedOn w:val="a"/>
    <w:uiPriority w:val="34"/>
    <w:qFormat/>
    <w:rsid w:val="00F332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7714"/>
    <w:pPr>
      <w:spacing w:before="150" w:after="300" w:line="240" w:lineRule="auto"/>
      <w:outlineLvl w:val="0"/>
    </w:pPr>
    <w:rPr>
      <w:rFonts w:ascii="Arial" w:eastAsia="Times New Roman" w:hAnsi="Arial" w:cs="Arial"/>
      <w:b/>
      <w:bCs/>
      <w:color w:val="515050"/>
      <w:kern w:val="36"/>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7714"/>
    <w:rPr>
      <w:rFonts w:ascii="Arial" w:eastAsia="Times New Roman" w:hAnsi="Arial" w:cs="Arial"/>
      <w:b/>
      <w:bCs/>
      <w:color w:val="515050"/>
      <w:kern w:val="36"/>
      <w:sz w:val="36"/>
      <w:szCs w:val="36"/>
      <w:lang w:eastAsia="ru-RU"/>
    </w:rPr>
  </w:style>
  <w:style w:type="character" w:styleId="a3">
    <w:name w:val="Hyperlink"/>
    <w:basedOn w:val="a0"/>
    <w:uiPriority w:val="99"/>
    <w:semiHidden/>
    <w:unhideWhenUsed/>
    <w:rsid w:val="00827714"/>
    <w:rPr>
      <w:strike w:val="0"/>
      <w:dstrike w:val="0"/>
      <w:color w:val="1A77A3"/>
      <w:u w:val="none"/>
      <w:effect w:val="none"/>
    </w:rPr>
  </w:style>
  <w:style w:type="character" w:styleId="a4">
    <w:name w:val="Strong"/>
    <w:basedOn w:val="a0"/>
    <w:uiPriority w:val="22"/>
    <w:qFormat/>
    <w:rsid w:val="00827714"/>
    <w:rPr>
      <w:b/>
      <w:bCs/>
    </w:rPr>
  </w:style>
  <w:style w:type="paragraph" w:styleId="a5">
    <w:name w:val="Normal (Web)"/>
    <w:basedOn w:val="a"/>
    <w:uiPriority w:val="99"/>
    <w:semiHidden/>
    <w:unhideWhenUsed/>
    <w:rsid w:val="00827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insitetitle1">
    <w:name w:val="main_sitetitle1"/>
    <w:basedOn w:val="a0"/>
    <w:rsid w:val="00827714"/>
    <w:rPr>
      <w:b/>
      <w:bCs/>
      <w:strike w:val="0"/>
      <w:dstrike w:val="0"/>
      <w:color w:val="336C9F"/>
      <w:sz w:val="41"/>
      <w:szCs w:val="41"/>
      <w:u w:val="none"/>
      <w:effect w:val="none"/>
    </w:rPr>
  </w:style>
  <w:style w:type="character" w:customStyle="1" w:styleId="mainsiteslogan1">
    <w:name w:val="main_siteslogan1"/>
    <w:basedOn w:val="a0"/>
    <w:rsid w:val="00827714"/>
    <w:rPr>
      <w:b w:val="0"/>
      <w:bCs w:val="0"/>
      <w:color w:val="717171"/>
      <w:sz w:val="18"/>
      <w:szCs w:val="18"/>
    </w:rPr>
  </w:style>
  <w:style w:type="paragraph" w:styleId="z-">
    <w:name w:val="HTML Top of Form"/>
    <w:basedOn w:val="a"/>
    <w:next w:val="a"/>
    <w:link w:val="z-0"/>
    <w:hidden/>
    <w:uiPriority w:val="99"/>
    <w:semiHidden/>
    <w:unhideWhenUsed/>
    <w:rsid w:val="0082771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2771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2771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827714"/>
    <w:rPr>
      <w:rFonts w:ascii="Arial" w:eastAsia="Times New Roman" w:hAnsi="Arial" w:cs="Arial"/>
      <w:vanish/>
      <w:sz w:val="16"/>
      <w:szCs w:val="16"/>
      <w:lang w:eastAsia="ru-RU"/>
    </w:rPr>
  </w:style>
  <w:style w:type="character" w:customStyle="1" w:styleId="h1content">
    <w:name w:val="h1_content"/>
    <w:basedOn w:val="a0"/>
    <w:rsid w:val="00827714"/>
  </w:style>
  <w:style w:type="character" w:customStyle="1" w:styleId="h2content">
    <w:name w:val="h2_content"/>
    <w:basedOn w:val="a0"/>
    <w:rsid w:val="00827714"/>
  </w:style>
  <w:style w:type="character" w:customStyle="1" w:styleId="buttonx1">
    <w:name w:val="buttonx1"/>
    <w:basedOn w:val="a0"/>
    <w:rsid w:val="00827714"/>
    <w:rPr>
      <w:rFonts w:ascii="Verdana" w:hAnsi="Verdana" w:hint="default"/>
      <w:b/>
      <w:bCs/>
      <w:vanish w:val="0"/>
      <w:webHidden w:val="0"/>
      <w:color w:val="FFFFFF"/>
      <w:sz w:val="20"/>
      <w:szCs w:val="20"/>
      <w:specVanish w:val="0"/>
    </w:rPr>
  </w:style>
  <w:style w:type="character" w:customStyle="1" w:styleId="buttontext1">
    <w:name w:val="buttontext1"/>
    <w:basedOn w:val="a0"/>
    <w:rsid w:val="00827714"/>
    <w:rPr>
      <w:vanish/>
      <w:webHidden w:val="0"/>
      <w:color w:val="FFFFFF"/>
      <w:sz w:val="18"/>
      <w:szCs w:val="18"/>
      <w:specVanish w:val="0"/>
    </w:rPr>
  </w:style>
  <w:style w:type="character" w:customStyle="1" w:styleId="phoneprefix3">
    <w:name w:val="phone_prefix3"/>
    <w:basedOn w:val="a0"/>
    <w:rsid w:val="00827714"/>
  </w:style>
  <w:style w:type="character" w:customStyle="1" w:styleId="phonenumber2">
    <w:name w:val="phone_number2"/>
    <w:basedOn w:val="a0"/>
    <w:rsid w:val="00827714"/>
  </w:style>
  <w:style w:type="paragraph" w:styleId="a6">
    <w:name w:val="Balloon Text"/>
    <w:basedOn w:val="a"/>
    <w:link w:val="a7"/>
    <w:uiPriority w:val="99"/>
    <w:semiHidden/>
    <w:unhideWhenUsed/>
    <w:rsid w:val="008277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27714"/>
    <w:rPr>
      <w:rFonts w:ascii="Tahoma" w:hAnsi="Tahoma" w:cs="Tahoma"/>
      <w:sz w:val="16"/>
      <w:szCs w:val="16"/>
    </w:rPr>
  </w:style>
  <w:style w:type="paragraph" w:styleId="a8">
    <w:name w:val="List Paragraph"/>
    <w:basedOn w:val="a"/>
    <w:uiPriority w:val="34"/>
    <w:qFormat/>
    <w:rsid w:val="00F332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727280">
      <w:bodyDiv w:val="1"/>
      <w:marLeft w:val="0"/>
      <w:marRight w:val="0"/>
      <w:marTop w:val="0"/>
      <w:marBottom w:val="0"/>
      <w:divBdr>
        <w:top w:val="none" w:sz="0" w:space="0" w:color="auto"/>
        <w:left w:val="none" w:sz="0" w:space="0" w:color="auto"/>
        <w:bottom w:val="none" w:sz="0" w:space="0" w:color="auto"/>
        <w:right w:val="none" w:sz="0" w:space="0" w:color="auto"/>
      </w:divBdr>
      <w:divsChild>
        <w:div w:id="434059075">
          <w:marLeft w:val="0"/>
          <w:marRight w:val="0"/>
          <w:marTop w:val="0"/>
          <w:marBottom w:val="0"/>
          <w:divBdr>
            <w:top w:val="none" w:sz="0" w:space="0" w:color="auto"/>
            <w:left w:val="none" w:sz="0" w:space="0" w:color="auto"/>
            <w:bottom w:val="none" w:sz="0" w:space="0" w:color="auto"/>
            <w:right w:val="none" w:sz="0" w:space="0" w:color="auto"/>
          </w:divBdr>
          <w:divsChild>
            <w:div w:id="765885859">
              <w:marLeft w:val="0"/>
              <w:marRight w:val="0"/>
              <w:marTop w:val="0"/>
              <w:marBottom w:val="0"/>
              <w:divBdr>
                <w:top w:val="none" w:sz="0" w:space="0" w:color="auto"/>
                <w:left w:val="none" w:sz="0" w:space="0" w:color="auto"/>
                <w:bottom w:val="none" w:sz="0" w:space="0" w:color="auto"/>
                <w:right w:val="none" w:sz="0" w:space="0" w:color="auto"/>
              </w:divBdr>
              <w:divsChild>
                <w:div w:id="2058046814">
                  <w:marLeft w:val="0"/>
                  <w:marRight w:val="0"/>
                  <w:marTop w:val="0"/>
                  <w:marBottom w:val="0"/>
                  <w:divBdr>
                    <w:top w:val="none" w:sz="0" w:space="0" w:color="auto"/>
                    <w:left w:val="none" w:sz="0" w:space="0" w:color="auto"/>
                    <w:bottom w:val="none" w:sz="0" w:space="0" w:color="auto"/>
                    <w:right w:val="none" w:sz="0" w:space="0" w:color="auto"/>
                  </w:divBdr>
                  <w:divsChild>
                    <w:div w:id="1776248133">
                      <w:marLeft w:val="0"/>
                      <w:marRight w:val="0"/>
                      <w:marTop w:val="0"/>
                      <w:marBottom w:val="330"/>
                      <w:divBdr>
                        <w:top w:val="none" w:sz="0" w:space="0" w:color="auto"/>
                        <w:left w:val="none" w:sz="0" w:space="0" w:color="auto"/>
                        <w:bottom w:val="none" w:sz="0" w:space="0" w:color="auto"/>
                        <w:right w:val="none" w:sz="0" w:space="0" w:color="auto"/>
                      </w:divBdr>
                      <w:divsChild>
                        <w:div w:id="2004426693">
                          <w:marLeft w:val="0"/>
                          <w:marRight w:val="525"/>
                          <w:marTop w:val="0"/>
                          <w:marBottom w:val="0"/>
                          <w:divBdr>
                            <w:top w:val="none" w:sz="0" w:space="0" w:color="auto"/>
                            <w:left w:val="none" w:sz="0" w:space="0" w:color="auto"/>
                            <w:bottom w:val="none" w:sz="0" w:space="0" w:color="auto"/>
                            <w:right w:val="single" w:sz="6" w:space="0" w:color="E4E4E4"/>
                          </w:divBdr>
                        </w:div>
                        <w:div w:id="470292092">
                          <w:marLeft w:val="0"/>
                          <w:marRight w:val="525"/>
                          <w:marTop w:val="0"/>
                          <w:marBottom w:val="0"/>
                          <w:divBdr>
                            <w:top w:val="none" w:sz="0" w:space="0" w:color="auto"/>
                            <w:left w:val="none" w:sz="0" w:space="0" w:color="auto"/>
                            <w:bottom w:val="none" w:sz="0" w:space="0" w:color="auto"/>
                            <w:right w:val="none" w:sz="0" w:space="0" w:color="auto"/>
                          </w:divBdr>
                          <w:divsChild>
                            <w:div w:id="1586767310">
                              <w:marLeft w:val="0"/>
                              <w:marRight w:val="0"/>
                              <w:marTop w:val="0"/>
                              <w:marBottom w:val="0"/>
                              <w:divBdr>
                                <w:top w:val="none" w:sz="0" w:space="0" w:color="auto"/>
                                <w:left w:val="none" w:sz="0" w:space="0" w:color="auto"/>
                                <w:bottom w:val="none" w:sz="0" w:space="0" w:color="auto"/>
                                <w:right w:val="none" w:sz="0" w:space="0" w:color="auto"/>
                              </w:divBdr>
                            </w:div>
                            <w:div w:id="1582713181">
                              <w:marLeft w:val="0"/>
                              <w:marRight w:val="0"/>
                              <w:marTop w:val="75"/>
                              <w:marBottom w:val="0"/>
                              <w:divBdr>
                                <w:top w:val="none" w:sz="0" w:space="0" w:color="auto"/>
                                <w:left w:val="none" w:sz="0" w:space="0" w:color="auto"/>
                                <w:bottom w:val="none" w:sz="0" w:space="0" w:color="auto"/>
                                <w:right w:val="none" w:sz="0" w:space="0" w:color="auto"/>
                              </w:divBdr>
                            </w:div>
                          </w:divsChild>
                        </w:div>
                        <w:div w:id="304899412">
                          <w:marLeft w:val="0"/>
                          <w:marRight w:val="0"/>
                          <w:marTop w:val="0"/>
                          <w:marBottom w:val="0"/>
                          <w:divBdr>
                            <w:top w:val="none" w:sz="0" w:space="0" w:color="auto"/>
                            <w:left w:val="none" w:sz="0" w:space="0" w:color="auto"/>
                            <w:bottom w:val="none" w:sz="0" w:space="0" w:color="auto"/>
                            <w:right w:val="none" w:sz="0" w:space="0" w:color="auto"/>
                          </w:divBdr>
                        </w:div>
                      </w:divsChild>
                    </w:div>
                    <w:div w:id="269507133">
                      <w:marLeft w:val="0"/>
                      <w:marRight w:val="0"/>
                      <w:marTop w:val="0"/>
                      <w:marBottom w:val="300"/>
                      <w:divBdr>
                        <w:top w:val="single" w:sz="6" w:space="0" w:color="E5E5E5"/>
                        <w:left w:val="none" w:sz="0" w:space="0" w:color="auto"/>
                        <w:bottom w:val="single" w:sz="6" w:space="0" w:color="959595"/>
                        <w:right w:val="none" w:sz="0" w:space="0" w:color="auto"/>
                      </w:divBdr>
                    </w:div>
                  </w:divsChild>
                </w:div>
              </w:divsChild>
            </w:div>
            <w:div w:id="1067801013">
              <w:marLeft w:val="0"/>
              <w:marRight w:val="0"/>
              <w:marTop w:val="0"/>
              <w:marBottom w:val="0"/>
              <w:divBdr>
                <w:top w:val="none" w:sz="0" w:space="0" w:color="auto"/>
                <w:left w:val="none" w:sz="0" w:space="0" w:color="auto"/>
                <w:bottom w:val="none" w:sz="0" w:space="0" w:color="auto"/>
                <w:right w:val="none" w:sz="0" w:space="0" w:color="auto"/>
              </w:divBdr>
              <w:divsChild>
                <w:div w:id="1145663958">
                  <w:marLeft w:val="0"/>
                  <w:marRight w:val="0"/>
                  <w:marTop w:val="0"/>
                  <w:marBottom w:val="330"/>
                  <w:divBdr>
                    <w:top w:val="none" w:sz="0" w:space="0" w:color="auto"/>
                    <w:left w:val="none" w:sz="0" w:space="0" w:color="auto"/>
                    <w:bottom w:val="none" w:sz="0" w:space="0" w:color="auto"/>
                    <w:right w:val="none" w:sz="0" w:space="0" w:color="auto"/>
                  </w:divBdr>
                  <w:divsChild>
                    <w:div w:id="744836881">
                      <w:marLeft w:val="0"/>
                      <w:marRight w:val="0"/>
                      <w:marTop w:val="0"/>
                      <w:marBottom w:val="0"/>
                      <w:divBdr>
                        <w:top w:val="none" w:sz="0" w:space="0" w:color="auto"/>
                        <w:left w:val="none" w:sz="0" w:space="0" w:color="auto"/>
                        <w:bottom w:val="none" w:sz="0" w:space="0" w:color="auto"/>
                        <w:right w:val="none" w:sz="0" w:space="0" w:color="auto"/>
                      </w:divBdr>
                    </w:div>
                    <w:div w:id="2140948418">
                      <w:marLeft w:val="0"/>
                      <w:marRight w:val="0"/>
                      <w:marTop w:val="0"/>
                      <w:marBottom w:val="0"/>
                      <w:divBdr>
                        <w:top w:val="none" w:sz="0" w:space="0" w:color="auto"/>
                        <w:left w:val="none" w:sz="0" w:space="0" w:color="auto"/>
                        <w:bottom w:val="none" w:sz="0" w:space="0" w:color="auto"/>
                        <w:right w:val="none" w:sz="0" w:space="0" w:color="auto"/>
                      </w:divBdr>
                    </w:div>
                    <w:div w:id="1882279743">
                      <w:marLeft w:val="0"/>
                      <w:marRight w:val="0"/>
                      <w:marTop w:val="0"/>
                      <w:marBottom w:val="0"/>
                      <w:divBdr>
                        <w:top w:val="none" w:sz="0" w:space="0" w:color="auto"/>
                        <w:left w:val="none" w:sz="0" w:space="0" w:color="auto"/>
                        <w:bottom w:val="none" w:sz="0" w:space="0" w:color="auto"/>
                        <w:right w:val="none" w:sz="0" w:space="0" w:color="auto"/>
                      </w:divBdr>
                    </w:div>
                  </w:divsChild>
                </w:div>
                <w:div w:id="1553692139">
                  <w:marLeft w:val="0"/>
                  <w:marRight w:val="0"/>
                  <w:marTop w:val="0"/>
                  <w:marBottom w:val="0"/>
                  <w:divBdr>
                    <w:top w:val="none" w:sz="0" w:space="0" w:color="auto"/>
                    <w:left w:val="none" w:sz="0" w:space="0" w:color="auto"/>
                    <w:bottom w:val="none" w:sz="0" w:space="0" w:color="auto"/>
                    <w:right w:val="none" w:sz="0" w:space="0" w:color="auto"/>
                  </w:divBdr>
                </w:div>
                <w:div w:id="278487295">
                  <w:marLeft w:val="0"/>
                  <w:marRight w:val="0"/>
                  <w:marTop w:val="0"/>
                  <w:marBottom w:val="0"/>
                  <w:divBdr>
                    <w:top w:val="none" w:sz="0" w:space="0" w:color="auto"/>
                    <w:left w:val="none" w:sz="0" w:space="0" w:color="auto"/>
                    <w:bottom w:val="none" w:sz="0" w:space="0" w:color="auto"/>
                    <w:right w:val="none" w:sz="0" w:space="0" w:color="auto"/>
                  </w:divBdr>
                  <w:divsChild>
                    <w:div w:id="311760224">
                      <w:marLeft w:val="0"/>
                      <w:marRight w:val="0"/>
                      <w:marTop w:val="0"/>
                      <w:marBottom w:val="375"/>
                      <w:divBdr>
                        <w:top w:val="single" w:sz="6" w:space="17" w:color="545D6E"/>
                        <w:left w:val="none" w:sz="0" w:space="0" w:color="auto"/>
                        <w:bottom w:val="none" w:sz="0" w:space="0" w:color="auto"/>
                        <w:right w:val="none" w:sz="0" w:space="0" w:color="auto"/>
                      </w:divBdr>
                      <w:divsChild>
                        <w:div w:id="1739012874">
                          <w:marLeft w:val="0"/>
                          <w:marRight w:val="0"/>
                          <w:marTop w:val="0"/>
                          <w:marBottom w:val="0"/>
                          <w:divBdr>
                            <w:top w:val="none" w:sz="0" w:space="0" w:color="auto"/>
                            <w:left w:val="none" w:sz="0" w:space="0" w:color="auto"/>
                            <w:bottom w:val="none" w:sz="0" w:space="0" w:color="auto"/>
                            <w:right w:val="none" w:sz="0" w:space="0" w:color="auto"/>
                          </w:divBdr>
                        </w:div>
                      </w:divsChild>
                    </w:div>
                    <w:div w:id="916325630">
                      <w:marLeft w:val="0"/>
                      <w:marRight w:val="0"/>
                      <w:marTop w:val="0"/>
                      <w:marBottom w:val="0"/>
                      <w:divBdr>
                        <w:top w:val="none" w:sz="0" w:space="0" w:color="auto"/>
                        <w:left w:val="none" w:sz="0" w:space="0" w:color="auto"/>
                        <w:bottom w:val="none" w:sz="0" w:space="0" w:color="auto"/>
                        <w:right w:val="none" w:sz="0" w:space="0" w:color="auto"/>
                      </w:divBdr>
                      <w:divsChild>
                        <w:div w:id="1100636091">
                          <w:marLeft w:val="0"/>
                          <w:marRight w:val="0"/>
                          <w:marTop w:val="0"/>
                          <w:marBottom w:val="330"/>
                          <w:divBdr>
                            <w:top w:val="single" w:sz="12" w:space="6" w:color="FFFFFF"/>
                            <w:left w:val="single" w:sz="12" w:space="14" w:color="FFFFFF"/>
                            <w:bottom w:val="single" w:sz="12" w:space="17" w:color="FFFFFF"/>
                            <w:right w:val="single" w:sz="12" w:space="14" w:color="FFFFFF"/>
                          </w:divBdr>
                          <w:divsChild>
                            <w:div w:id="536235252">
                              <w:marLeft w:val="0"/>
                              <w:marRight w:val="0"/>
                              <w:marTop w:val="0"/>
                              <w:marBottom w:val="0"/>
                              <w:divBdr>
                                <w:top w:val="none" w:sz="0" w:space="0" w:color="auto"/>
                                <w:left w:val="none" w:sz="0" w:space="0" w:color="auto"/>
                                <w:bottom w:val="none" w:sz="0" w:space="0" w:color="auto"/>
                                <w:right w:val="none" w:sz="0" w:space="0" w:color="auto"/>
                              </w:divBdr>
                            </w:div>
                            <w:div w:id="537352693">
                              <w:marLeft w:val="0"/>
                              <w:marRight w:val="0"/>
                              <w:marTop w:val="0"/>
                              <w:marBottom w:val="0"/>
                              <w:divBdr>
                                <w:top w:val="none" w:sz="0" w:space="0" w:color="auto"/>
                                <w:left w:val="none" w:sz="0" w:space="0" w:color="auto"/>
                                <w:bottom w:val="none" w:sz="0" w:space="0" w:color="auto"/>
                                <w:right w:val="none" w:sz="0" w:space="0" w:color="auto"/>
                              </w:divBdr>
                              <w:divsChild>
                                <w:div w:id="658732129">
                                  <w:marLeft w:val="0"/>
                                  <w:marRight w:val="0"/>
                                  <w:marTop w:val="0"/>
                                  <w:marBottom w:val="0"/>
                                  <w:divBdr>
                                    <w:top w:val="single" w:sz="6" w:space="8" w:color="D0D0D0"/>
                                    <w:left w:val="none" w:sz="0" w:space="0" w:color="auto"/>
                                    <w:bottom w:val="single" w:sz="6" w:space="2" w:color="FFFFFF"/>
                                    <w:right w:val="none" w:sz="0" w:space="0" w:color="auto"/>
                                  </w:divBdr>
                                  <w:divsChild>
                                    <w:div w:id="1903902108">
                                      <w:marLeft w:val="0"/>
                                      <w:marRight w:val="0"/>
                                      <w:marTop w:val="0"/>
                                      <w:marBottom w:val="0"/>
                                      <w:divBdr>
                                        <w:top w:val="none" w:sz="0" w:space="0" w:color="auto"/>
                                        <w:left w:val="none" w:sz="0" w:space="0" w:color="auto"/>
                                        <w:bottom w:val="none" w:sz="0" w:space="0" w:color="auto"/>
                                        <w:right w:val="none" w:sz="0" w:space="0" w:color="auto"/>
                                      </w:divBdr>
                                      <w:divsChild>
                                        <w:div w:id="1000159466">
                                          <w:marLeft w:val="75"/>
                                          <w:marRight w:val="0"/>
                                          <w:marTop w:val="0"/>
                                          <w:marBottom w:val="0"/>
                                          <w:divBdr>
                                            <w:top w:val="none" w:sz="0" w:space="0" w:color="auto"/>
                                            <w:left w:val="none" w:sz="0" w:space="0" w:color="auto"/>
                                            <w:bottom w:val="none" w:sz="0" w:space="0" w:color="auto"/>
                                            <w:right w:val="none" w:sz="0" w:space="0" w:color="auto"/>
                                          </w:divBdr>
                                        </w:div>
                                        <w:div w:id="1957103172">
                                          <w:marLeft w:val="0"/>
                                          <w:marRight w:val="0"/>
                                          <w:marTop w:val="0"/>
                                          <w:marBottom w:val="0"/>
                                          <w:divBdr>
                                            <w:top w:val="none" w:sz="0" w:space="0" w:color="auto"/>
                                            <w:left w:val="none" w:sz="0" w:space="0" w:color="auto"/>
                                            <w:bottom w:val="none" w:sz="0" w:space="0" w:color="auto"/>
                                            <w:right w:val="none" w:sz="0" w:space="0" w:color="auto"/>
                                          </w:divBdr>
                                        </w:div>
                                      </w:divsChild>
                                    </w:div>
                                    <w:div w:id="630208307">
                                      <w:marLeft w:val="0"/>
                                      <w:marRight w:val="0"/>
                                      <w:marTop w:val="0"/>
                                      <w:marBottom w:val="0"/>
                                      <w:divBdr>
                                        <w:top w:val="none" w:sz="0" w:space="0" w:color="auto"/>
                                        <w:left w:val="none" w:sz="0" w:space="0" w:color="auto"/>
                                        <w:bottom w:val="none" w:sz="0" w:space="0" w:color="auto"/>
                                        <w:right w:val="none" w:sz="0" w:space="0" w:color="auto"/>
                                      </w:divBdr>
                                    </w:div>
                                  </w:divsChild>
                                </w:div>
                                <w:div w:id="1505632114">
                                  <w:marLeft w:val="0"/>
                                  <w:marRight w:val="0"/>
                                  <w:marTop w:val="0"/>
                                  <w:marBottom w:val="0"/>
                                  <w:divBdr>
                                    <w:top w:val="single" w:sz="6" w:space="8" w:color="D0D0D0"/>
                                    <w:left w:val="none" w:sz="0" w:space="0" w:color="auto"/>
                                    <w:bottom w:val="single" w:sz="6" w:space="2" w:color="FFFFFF"/>
                                    <w:right w:val="none" w:sz="0" w:space="0" w:color="auto"/>
                                  </w:divBdr>
                                  <w:divsChild>
                                    <w:div w:id="1650865393">
                                      <w:marLeft w:val="0"/>
                                      <w:marRight w:val="0"/>
                                      <w:marTop w:val="0"/>
                                      <w:marBottom w:val="0"/>
                                      <w:divBdr>
                                        <w:top w:val="none" w:sz="0" w:space="0" w:color="auto"/>
                                        <w:left w:val="none" w:sz="0" w:space="0" w:color="auto"/>
                                        <w:bottom w:val="none" w:sz="0" w:space="0" w:color="auto"/>
                                        <w:right w:val="none" w:sz="0" w:space="0" w:color="auto"/>
                                      </w:divBdr>
                                      <w:divsChild>
                                        <w:div w:id="1721512240">
                                          <w:marLeft w:val="75"/>
                                          <w:marRight w:val="0"/>
                                          <w:marTop w:val="0"/>
                                          <w:marBottom w:val="0"/>
                                          <w:divBdr>
                                            <w:top w:val="none" w:sz="0" w:space="0" w:color="auto"/>
                                            <w:left w:val="none" w:sz="0" w:space="0" w:color="auto"/>
                                            <w:bottom w:val="none" w:sz="0" w:space="0" w:color="auto"/>
                                            <w:right w:val="none" w:sz="0" w:space="0" w:color="auto"/>
                                          </w:divBdr>
                                        </w:div>
                                        <w:div w:id="531843123">
                                          <w:marLeft w:val="0"/>
                                          <w:marRight w:val="0"/>
                                          <w:marTop w:val="0"/>
                                          <w:marBottom w:val="0"/>
                                          <w:divBdr>
                                            <w:top w:val="none" w:sz="0" w:space="0" w:color="auto"/>
                                            <w:left w:val="none" w:sz="0" w:space="0" w:color="auto"/>
                                            <w:bottom w:val="none" w:sz="0" w:space="0" w:color="auto"/>
                                            <w:right w:val="none" w:sz="0" w:space="0" w:color="auto"/>
                                          </w:divBdr>
                                        </w:div>
                                      </w:divsChild>
                                    </w:div>
                                    <w:div w:id="602425021">
                                      <w:marLeft w:val="0"/>
                                      <w:marRight w:val="0"/>
                                      <w:marTop w:val="0"/>
                                      <w:marBottom w:val="0"/>
                                      <w:divBdr>
                                        <w:top w:val="none" w:sz="0" w:space="0" w:color="auto"/>
                                        <w:left w:val="none" w:sz="0" w:space="0" w:color="auto"/>
                                        <w:bottom w:val="none" w:sz="0" w:space="0" w:color="auto"/>
                                        <w:right w:val="none" w:sz="0" w:space="0" w:color="auto"/>
                                      </w:divBdr>
                                    </w:div>
                                  </w:divsChild>
                                </w:div>
                                <w:div w:id="51000548">
                                  <w:marLeft w:val="0"/>
                                  <w:marRight w:val="0"/>
                                  <w:marTop w:val="0"/>
                                  <w:marBottom w:val="0"/>
                                  <w:divBdr>
                                    <w:top w:val="single" w:sz="6" w:space="8" w:color="D0D0D0"/>
                                    <w:left w:val="none" w:sz="0" w:space="0" w:color="auto"/>
                                    <w:bottom w:val="single" w:sz="6" w:space="2" w:color="FFFFFF"/>
                                    <w:right w:val="none" w:sz="0" w:space="0" w:color="auto"/>
                                  </w:divBdr>
                                  <w:divsChild>
                                    <w:div w:id="1808742019">
                                      <w:marLeft w:val="0"/>
                                      <w:marRight w:val="0"/>
                                      <w:marTop w:val="0"/>
                                      <w:marBottom w:val="0"/>
                                      <w:divBdr>
                                        <w:top w:val="none" w:sz="0" w:space="0" w:color="auto"/>
                                        <w:left w:val="none" w:sz="0" w:space="0" w:color="auto"/>
                                        <w:bottom w:val="none" w:sz="0" w:space="0" w:color="auto"/>
                                        <w:right w:val="none" w:sz="0" w:space="0" w:color="auto"/>
                                      </w:divBdr>
                                      <w:divsChild>
                                        <w:div w:id="1900631361">
                                          <w:marLeft w:val="75"/>
                                          <w:marRight w:val="0"/>
                                          <w:marTop w:val="0"/>
                                          <w:marBottom w:val="0"/>
                                          <w:divBdr>
                                            <w:top w:val="none" w:sz="0" w:space="0" w:color="auto"/>
                                            <w:left w:val="none" w:sz="0" w:space="0" w:color="auto"/>
                                            <w:bottom w:val="none" w:sz="0" w:space="0" w:color="auto"/>
                                            <w:right w:val="none" w:sz="0" w:space="0" w:color="auto"/>
                                          </w:divBdr>
                                        </w:div>
                                        <w:div w:id="1361931144">
                                          <w:marLeft w:val="0"/>
                                          <w:marRight w:val="0"/>
                                          <w:marTop w:val="0"/>
                                          <w:marBottom w:val="0"/>
                                          <w:divBdr>
                                            <w:top w:val="none" w:sz="0" w:space="0" w:color="auto"/>
                                            <w:left w:val="none" w:sz="0" w:space="0" w:color="auto"/>
                                            <w:bottom w:val="none" w:sz="0" w:space="0" w:color="auto"/>
                                            <w:right w:val="none" w:sz="0" w:space="0" w:color="auto"/>
                                          </w:divBdr>
                                        </w:div>
                                      </w:divsChild>
                                    </w:div>
                                    <w:div w:id="159173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221563">
              <w:marLeft w:val="0"/>
              <w:marRight w:val="0"/>
              <w:marTop w:val="450"/>
              <w:marBottom w:val="0"/>
              <w:divBdr>
                <w:top w:val="none" w:sz="0" w:space="0" w:color="auto"/>
                <w:left w:val="none" w:sz="0" w:space="0" w:color="auto"/>
                <w:bottom w:val="none" w:sz="0" w:space="0" w:color="auto"/>
                <w:right w:val="none" w:sz="0" w:space="0" w:color="auto"/>
              </w:divBdr>
              <w:divsChild>
                <w:div w:id="680788070">
                  <w:marLeft w:val="0"/>
                  <w:marRight w:val="0"/>
                  <w:marTop w:val="0"/>
                  <w:marBottom w:val="0"/>
                  <w:divBdr>
                    <w:top w:val="none" w:sz="0" w:space="0" w:color="auto"/>
                    <w:left w:val="none" w:sz="0" w:space="0" w:color="auto"/>
                    <w:bottom w:val="none" w:sz="0" w:space="0" w:color="auto"/>
                    <w:right w:val="none" w:sz="0" w:space="0" w:color="auto"/>
                  </w:divBdr>
                  <w:divsChild>
                    <w:div w:id="1896969362">
                      <w:marLeft w:val="0"/>
                      <w:marRight w:val="300"/>
                      <w:marTop w:val="0"/>
                      <w:marBottom w:val="0"/>
                      <w:divBdr>
                        <w:top w:val="none" w:sz="0" w:space="0" w:color="auto"/>
                        <w:left w:val="none" w:sz="0" w:space="0" w:color="auto"/>
                        <w:bottom w:val="none" w:sz="0" w:space="0" w:color="auto"/>
                        <w:right w:val="none" w:sz="0" w:space="0" w:color="auto"/>
                      </w:divBdr>
                      <w:divsChild>
                        <w:div w:id="810026195">
                          <w:marLeft w:val="0"/>
                          <w:marRight w:val="0"/>
                          <w:marTop w:val="0"/>
                          <w:marBottom w:val="0"/>
                          <w:divBdr>
                            <w:top w:val="none" w:sz="0" w:space="0" w:color="auto"/>
                            <w:left w:val="none" w:sz="0" w:space="0" w:color="auto"/>
                            <w:bottom w:val="none" w:sz="0" w:space="0" w:color="auto"/>
                            <w:right w:val="none" w:sz="0" w:space="0" w:color="auto"/>
                          </w:divBdr>
                          <w:divsChild>
                            <w:div w:id="258564062">
                              <w:marLeft w:val="0"/>
                              <w:marRight w:val="0"/>
                              <w:marTop w:val="0"/>
                              <w:marBottom w:val="0"/>
                              <w:divBdr>
                                <w:top w:val="none" w:sz="0" w:space="0" w:color="auto"/>
                                <w:left w:val="none" w:sz="0" w:space="0" w:color="auto"/>
                                <w:bottom w:val="none" w:sz="0" w:space="0" w:color="auto"/>
                                <w:right w:val="none" w:sz="0" w:space="0" w:color="auto"/>
                              </w:divBdr>
                            </w:div>
                            <w:div w:id="2034455786">
                              <w:marLeft w:val="0"/>
                              <w:marRight w:val="0"/>
                              <w:marTop w:val="0"/>
                              <w:marBottom w:val="0"/>
                              <w:divBdr>
                                <w:top w:val="none" w:sz="0" w:space="0" w:color="auto"/>
                                <w:left w:val="none" w:sz="0" w:space="0" w:color="auto"/>
                                <w:bottom w:val="none" w:sz="0" w:space="0" w:color="auto"/>
                                <w:right w:val="none" w:sz="0" w:space="0" w:color="auto"/>
                              </w:divBdr>
                            </w:div>
                          </w:divsChild>
                        </w:div>
                        <w:div w:id="180364897">
                          <w:marLeft w:val="0"/>
                          <w:marRight w:val="0"/>
                          <w:marTop w:val="0"/>
                          <w:marBottom w:val="0"/>
                          <w:divBdr>
                            <w:top w:val="none" w:sz="0" w:space="0" w:color="auto"/>
                            <w:left w:val="none" w:sz="0" w:space="0" w:color="auto"/>
                            <w:bottom w:val="none" w:sz="0" w:space="0" w:color="auto"/>
                            <w:right w:val="none" w:sz="0" w:space="0" w:color="auto"/>
                          </w:divBdr>
                        </w:div>
                      </w:divsChild>
                    </w:div>
                    <w:div w:id="973371745">
                      <w:marLeft w:val="0"/>
                      <w:marRight w:val="300"/>
                      <w:marTop w:val="0"/>
                      <w:marBottom w:val="0"/>
                      <w:divBdr>
                        <w:top w:val="none" w:sz="0" w:space="0" w:color="auto"/>
                        <w:left w:val="none" w:sz="0" w:space="0" w:color="auto"/>
                        <w:bottom w:val="none" w:sz="0" w:space="0" w:color="auto"/>
                        <w:right w:val="none" w:sz="0" w:space="0" w:color="auto"/>
                      </w:divBdr>
                      <w:divsChild>
                        <w:div w:id="184561308">
                          <w:marLeft w:val="0"/>
                          <w:marRight w:val="525"/>
                          <w:marTop w:val="15"/>
                          <w:marBottom w:val="0"/>
                          <w:divBdr>
                            <w:top w:val="none" w:sz="0" w:space="0" w:color="auto"/>
                            <w:left w:val="none" w:sz="0" w:space="0" w:color="auto"/>
                            <w:bottom w:val="none" w:sz="0" w:space="0" w:color="auto"/>
                            <w:right w:val="none" w:sz="0" w:space="0" w:color="auto"/>
                          </w:divBdr>
                          <w:divsChild>
                            <w:div w:id="830802563">
                              <w:marLeft w:val="0"/>
                              <w:marRight w:val="0"/>
                              <w:marTop w:val="0"/>
                              <w:marBottom w:val="0"/>
                              <w:divBdr>
                                <w:top w:val="none" w:sz="0" w:space="0" w:color="auto"/>
                                <w:left w:val="none" w:sz="0" w:space="0" w:color="auto"/>
                                <w:bottom w:val="none" w:sz="0" w:space="0" w:color="auto"/>
                                <w:right w:val="none" w:sz="0" w:space="0" w:color="auto"/>
                              </w:divBdr>
                            </w:div>
                            <w:div w:id="150801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15504">
                      <w:marLeft w:val="0"/>
                      <w:marRight w:val="300"/>
                      <w:marTop w:val="0"/>
                      <w:marBottom w:val="0"/>
                      <w:divBdr>
                        <w:top w:val="none" w:sz="0" w:space="0" w:color="auto"/>
                        <w:left w:val="none" w:sz="0" w:space="0" w:color="auto"/>
                        <w:bottom w:val="none" w:sz="0" w:space="0" w:color="auto"/>
                        <w:right w:val="none" w:sz="0" w:space="0" w:color="auto"/>
                      </w:divBdr>
                      <w:divsChild>
                        <w:div w:id="849564475">
                          <w:marLeft w:val="0"/>
                          <w:marRight w:val="0"/>
                          <w:marTop w:val="0"/>
                          <w:marBottom w:val="0"/>
                          <w:divBdr>
                            <w:top w:val="none" w:sz="0" w:space="0" w:color="auto"/>
                            <w:left w:val="none" w:sz="0" w:space="0" w:color="auto"/>
                            <w:bottom w:val="none" w:sz="0" w:space="0" w:color="auto"/>
                            <w:right w:val="none" w:sz="0" w:space="0" w:color="auto"/>
                          </w:divBdr>
                        </w:div>
                      </w:divsChild>
                    </w:div>
                    <w:div w:id="95205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86966">
          <w:marLeft w:val="0"/>
          <w:marRight w:val="0"/>
          <w:marTop w:val="0"/>
          <w:marBottom w:val="0"/>
          <w:divBdr>
            <w:top w:val="none" w:sz="0" w:space="0" w:color="auto"/>
            <w:left w:val="none" w:sz="0" w:space="0" w:color="auto"/>
            <w:bottom w:val="none" w:sz="0" w:space="0" w:color="auto"/>
            <w:right w:val="none" w:sz="0" w:space="0" w:color="auto"/>
          </w:divBdr>
          <w:divsChild>
            <w:div w:id="131151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3452</Words>
  <Characters>19679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7</cp:revision>
  <cp:lastPrinted>2014-07-15T06:42:00Z</cp:lastPrinted>
  <dcterms:created xsi:type="dcterms:W3CDTF">2014-07-14T11:25:00Z</dcterms:created>
  <dcterms:modified xsi:type="dcterms:W3CDTF">2014-07-15T06:42:00Z</dcterms:modified>
</cp:coreProperties>
</file>