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7E" w:rsidRDefault="00EF1A7E" w:rsidP="00EF1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F1A7E" w:rsidRDefault="00EF1A7E" w:rsidP="00EF1A7E">
      <w:pPr>
        <w:jc w:val="center"/>
        <w:rPr>
          <w:b/>
          <w:sz w:val="28"/>
          <w:szCs w:val="28"/>
        </w:rPr>
      </w:pPr>
    </w:p>
    <w:p w:rsidR="00EF1A7E" w:rsidRDefault="00EF1A7E" w:rsidP="00EF1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EF1A7E" w:rsidRDefault="00EF1A7E" w:rsidP="00EF1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EF1A7E" w:rsidRDefault="00EF1A7E" w:rsidP="00EF1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EF1A7E" w:rsidRDefault="00EF1A7E" w:rsidP="00EF1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 СОЗЫВА</w:t>
      </w:r>
    </w:p>
    <w:p w:rsidR="00EF1A7E" w:rsidRDefault="00EF1A7E" w:rsidP="00EF1A7E">
      <w:pPr>
        <w:jc w:val="center"/>
        <w:rPr>
          <w:sz w:val="28"/>
          <w:szCs w:val="28"/>
        </w:rPr>
      </w:pPr>
    </w:p>
    <w:p w:rsidR="00EF1A7E" w:rsidRDefault="00954FC9" w:rsidP="00EF1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РЕШЕНИЕ</w:t>
      </w:r>
      <w:r w:rsidR="00EF1A7E">
        <w:rPr>
          <w:b/>
          <w:sz w:val="28"/>
          <w:szCs w:val="28"/>
        </w:rPr>
        <w:t xml:space="preserve"> </w:t>
      </w:r>
    </w:p>
    <w:p w:rsidR="00EF1A7E" w:rsidRDefault="00EF1A7E" w:rsidP="00EF1A7E">
      <w:pPr>
        <w:jc w:val="center"/>
        <w:rPr>
          <w:b/>
          <w:sz w:val="28"/>
          <w:szCs w:val="28"/>
        </w:rPr>
      </w:pPr>
    </w:p>
    <w:p w:rsidR="00EF1A7E" w:rsidRDefault="00812921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26.06. </w:t>
      </w:r>
      <w:r w:rsidR="00EF1A7E">
        <w:rPr>
          <w:sz w:val="28"/>
          <w:szCs w:val="28"/>
        </w:rPr>
        <w:t xml:space="preserve">2015 г.                                                    </w:t>
      </w:r>
      <w:r>
        <w:rPr>
          <w:sz w:val="28"/>
          <w:szCs w:val="28"/>
        </w:rPr>
        <w:t xml:space="preserve">                              №  26</w:t>
      </w:r>
      <w:r w:rsidR="00EF1A7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EF1A7E" w:rsidRDefault="00EF1A7E" w:rsidP="00EF1A7E">
      <w:pPr>
        <w:rPr>
          <w:sz w:val="28"/>
          <w:szCs w:val="28"/>
        </w:rPr>
      </w:pPr>
    </w:p>
    <w:p w:rsidR="00EF1A7E" w:rsidRDefault="00EF1A7E" w:rsidP="00EF1A7E">
      <w:pPr>
        <w:rPr>
          <w:sz w:val="28"/>
          <w:szCs w:val="28"/>
        </w:rPr>
      </w:pPr>
    </w:p>
    <w:p w:rsidR="00EF1A7E" w:rsidRDefault="00EF1A7E" w:rsidP="00EF1A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 установлении земельного налога на  территории Широковского сельского поселения</w:t>
      </w:r>
    </w:p>
    <w:p w:rsidR="00EF1A7E" w:rsidRDefault="00EF1A7E" w:rsidP="00EF1A7E">
      <w:pPr>
        <w:rPr>
          <w:b/>
          <w:sz w:val="28"/>
          <w:szCs w:val="28"/>
        </w:rPr>
      </w:pP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Налоговым Кодексом Российской Федерации, Уставом Широковского сельского поселения,  Совет Широковского сельского поселения </w:t>
      </w:r>
    </w:p>
    <w:p w:rsidR="00EF1A7E" w:rsidRDefault="00EF1A7E" w:rsidP="00EF1A7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EF1A7E" w:rsidRDefault="00EF1A7E" w:rsidP="00EF1A7E">
      <w:pPr>
        <w:jc w:val="both"/>
        <w:rPr>
          <w:sz w:val="28"/>
          <w:szCs w:val="28"/>
        </w:rPr>
      </w:pP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 на территории Широковского сельского поселения  земельный налог, определить налоговые ставки,  льготы, основания, порядок и сроки уплаты налога.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>2. Освободить от налогообложения в  соответствии с п.4 ст.12 Налогового Кодекса Российской Федерации в отношении земельных участков  (при наличии нескольких участков льгота применяется только в отношении одного из них по выбору налогоплательщика), занятых жилым фондом, гаражом и предоставленные для личного подсобного хозяйства, садоводства, огородничества или животноводства, следующие категории налогоплательщиков: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Герои Советского Союза, Герои Российской Федерации, полные кавалеры ордена Славы;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инвалиды,  имеющие 1 и 2 группу инвалидности;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инвалиды с детства;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4) ветераны, участники и инвалиды Великой Отечественной Войны, а также ветераны и инвалиды боевых действий;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5) физические  лица, имеющие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№3061-1);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6)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7)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 включая  ядерное оружие и космическую технику. 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Льготы применяются в отношении земельных участков, принадлежащих  указанным физическим лицам на праве собственности, праве постоянного пожизненного (бессрочного) пользования или праве пожизненного наследуемого владения. 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налоговые ставки от кадастровой стоимости земельных участков  в следующих размерах:</w:t>
      </w:r>
    </w:p>
    <w:p w:rsidR="00EF1A7E" w:rsidRDefault="00EF1A7E" w:rsidP="00EF1A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0,3%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EF1A7E" w:rsidRDefault="00EF1A7E" w:rsidP="0088037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 0,3%  в отношении земельных участков, занятых жилым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</w:t>
      </w:r>
      <w:r w:rsidR="008803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или предоставленных (приобретенн</w:t>
      </w:r>
      <w:r w:rsidR="00880376">
        <w:rPr>
          <w:sz w:val="28"/>
          <w:szCs w:val="28"/>
        </w:rPr>
        <w:t xml:space="preserve">ых) для жилищного строительства, </w:t>
      </w:r>
      <w:r>
        <w:rPr>
          <w:sz w:val="28"/>
          <w:szCs w:val="28"/>
        </w:rPr>
        <w:t xml:space="preserve"> для личного подсобного хозяйства, садоводства, огородничества или животноводства, а также дачного хозяйства.</w:t>
      </w:r>
      <w:proofErr w:type="gramEnd"/>
    </w:p>
    <w:p w:rsidR="00EF1A7E" w:rsidRDefault="00EF1A7E" w:rsidP="00EF1A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0,3% в отношении земельных участков, предоставленных для гаражно-строительных кооперативов, кооперативов по строительству хозяйственных сараев, для индивидуальных гаражей и хозяйственных построек;</w:t>
      </w:r>
    </w:p>
    <w:p w:rsidR="00EF1A7E" w:rsidRDefault="00EF1A7E" w:rsidP="00EF1A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1% в отношении земельных участков под объектами торговли, общественного питания, бытового обслуживания;</w:t>
      </w:r>
    </w:p>
    <w:p w:rsidR="00EF1A7E" w:rsidRDefault="00EF1A7E" w:rsidP="00EF1A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0,2% в отношении земельных участков, отнесенных к землям особо охраняемых территорий и объектов;</w:t>
      </w:r>
    </w:p>
    <w:p w:rsidR="00EF1A7E" w:rsidRDefault="00EF1A7E" w:rsidP="00EF1A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1,5% в отношении прочих земельных участков, в том числе в отношении земельных участков из земель сельскохозяйственного назначения, не используемых для сельскохозяйственного производства.</w:t>
      </w:r>
    </w:p>
    <w:p w:rsidR="00EF1A7E" w:rsidRDefault="00EF1A7E" w:rsidP="00EF1A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0,3% в отношении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>4. Налоговые платежи по налогу подлежат уплате в следующем порядке и  в сроки: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 Налогоплательщики – организации  уплачивают земельный налог не позднее 1 февраля года, следующего за истекшим налоговым периодом;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сроки уплаты налога </w:t>
      </w:r>
      <w:proofErr w:type="gramStart"/>
      <w:r>
        <w:rPr>
          <w:sz w:val="28"/>
          <w:szCs w:val="28"/>
        </w:rPr>
        <w:t>налогоплательщиками-физическими</w:t>
      </w:r>
      <w:proofErr w:type="gramEnd"/>
      <w:r>
        <w:rPr>
          <w:sz w:val="28"/>
          <w:szCs w:val="28"/>
        </w:rPr>
        <w:t xml:space="preserve"> лицами определены статьей 397 Налогового кодекса РФ»</w:t>
      </w:r>
    </w:p>
    <w:p w:rsidR="00EF1A7E" w:rsidRDefault="00EF1A7E" w:rsidP="00EF1A7E">
      <w:pPr>
        <w:jc w:val="both"/>
        <w:rPr>
          <w:sz w:val="28"/>
          <w:szCs w:val="28"/>
        </w:rPr>
      </w:pP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Налогоплательщики, имеющие право на налоговые льготы, должны представить документы, подтверждающие такое право, в налоговые органы </w:t>
      </w:r>
      <w:r>
        <w:rPr>
          <w:sz w:val="28"/>
          <w:szCs w:val="28"/>
        </w:rPr>
        <w:lastRenderedPageBreak/>
        <w:t>по месту нахождения земельного участка, признаваемого объектом налогообложения в соответствии со статьей 389 Налогового кодекса.</w:t>
      </w:r>
    </w:p>
    <w:p w:rsidR="00EF1A7E" w:rsidRDefault="00EF1A7E" w:rsidP="00EF1A7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возникновения (прекращения) у налогоплательщиков в течение налогового (отчетного) периода права на налоговую льготу исчисление суммы налога (суммы авансового платежа по налогу) в отношении земельного участка, по которому представляется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 (отчетном) периоде.</w:t>
      </w:r>
      <w:proofErr w:type="gramEnd"/>
      <w:r>
        <w:rPr>
          <w:sz w:val="28"/>
          <w:szCs w:val="28"/>
        </w:rPr>
        <w:t xml:space="preserve"> При этом месяц возникновения права на налоговую льготу, а также месяц прекращения указанного права принимается </w:t>
      </w:r>
      <w:proofErr w:type="gramStart"/>
      <w:r>
        <w:rPr>
          <w:sz w:val="28"/>
          <w:szCs w:val="28"/>
        </w:rPr>
        <w:t>за полный месяц</w:t>
      </w:r>
      <w:proofErr w:type="gramEnd"/>
      <w:r>
        <w:rPr>
          <w:sz w:val="28"/>
          <w:szCs w:val="28"/>
        </w:rPr>
        <w:t>.</w:t>
      </w:r>
    </w:p>
    <w:p w:rsidR="00EF1A7E" w:rsidRDefault="00EF1A7E" w:rsidP="00EF1A7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Налогоплательщики, имеющие право на уменьшение налоговой базы в соответствии с главой 31 Налогового кодекса Российской Федерации и настоящим решением, должны представить подтверждающие документы в налоговые органы по месту нахождения земельного участка в срок до 1 февраля года, следующего за истекшим налоговым периодом.</w:t>
      </w:r>
      <w:proofErr w:type="gramEnd"/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>В случае возникновения (утраты) до окончания налогового периода права на уменьшение налоговой базы налогоплательщики должны представить документы в налоговый орган по месту нахождения земельного участка, подтверждающие возникновение (утрату) данного права, в течение 30 дней со дня его возникновения  (утраты).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Решение  Совета  Широковского сельского поселения  от  19.08. 2013 года  №  25 «О внесении изменений в решение Совета Широковского сельского поселения  от 08.10.2012 г. </w:t>
      </w:r>
      <w:proofErr w:type="gramEnd"/>
      <w:r>
        <w:rPr>
          <w:sz w:val="28"/>
          <w:szCs w:val="28"/>
        </w:rPr>
        <w:t xml:space="preserve">№ 36 «Об установлении земельного налога на территории Широковского сельского поселения»», решение Совета от 20.11.2014 № 46 </w:t>
      </w:r>
      <w:r w:rsidR="002E050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«О внесении изменений в решение Совета Широковского сельского поселения от 08.10.2012 № 36   «Об установлении земельного налога на территории Широковского сельского поселения»», решение  Совета Широковского сельского поселения от 23.04.2014 № 16 «О внесении изменений в  решение Совета Широковского сельского поселения  от 08.10.2012 г. № 36 «Об установлении земельного налога на территории Широковского сельского поселения»», Решение Совета Широковского сельского поселения  от 12.05.2015 № 18 «Об установлении земельного налога на территории Широковского сельского поселения»  отменить.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>7. Обнародовать  настоящее решение в установленном порядке.</w:t>
      </w:r>
    </w:p>
    <w:p w:rsidR="00EF1A7E" w:rsidRDefault="00EF1A7E" w:rsidP="00EF1A7E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распространяет свое действие на правоотношения, возникшие с  01.01.2015 года.</w:t>
      </w:r>
    </w:p>
    <w:p w:rsidR="00EF1A7E" w:rsidRDefault="00EF1A7E" w:rsidP="00EF1A7E">
      <w:pPr>
        <w:rPr>
          <w:b/>
          <w:sz w:val="32"/>
          <w:szCs w:val="32"/>
        </w:rPr>
      </w:pPr>
    </w:p>
    <w:p w:rsidR="00EF1A7E" w:rsidRDefault="00EF1A7E" w:rsidP="00EF1A7E">
      <w:pPr>
        <w:rPr>
          <w:b/>
          <w:sz w:val="32"/>
          <w:szCs w:val="32"/>
        </w:rPr>
      </w:pPr>
    </w:p>
    <w:p w:rsidR="00EF1A7E" w:rsidRDefault="00EF1A7E" w:rsidP="00EF1A7E">
      <w:pPr>
        <w:rPr>
          <w:b/>
          <w:sz w:val="32"/>
          <w:szCs w:val="32"/>
        </w:rPr>
      </w:pPr>
    </w:p>
    <w:p w:rsidR="00EF1A7E" w:rsidRDefault="00EF1A7E" w:rsidP="00EF1A7E">
      <w:pPr>
        <w:rPr>
          <w:b/>
          <w:sz w:val="32"/>
          <w:szCs w:val="32"/>
        </w:rPr>
      </w:pPr>
      <w:r>
        <w:rPr>
          <w:b/>
          <w:sz w:val="32"/>
          <w:szCs w:val="32"/>
        </w:rPr>
        <w:t>Глава Широковского</w:t>
      </w:r>
    </w:p>
    <w:p w:rsidR="00EF1A7E" w:rsidRDefault="00EF1A7E" w:rsidP="00EF1A7E">
      <w:r>
        <w:rPr>
          <w:b/>
          <w:sz w:val="32"/>
          <w:szCs w:val="32"/>
        </w:rPr>
        <w:t xml:space="preserve">сельского поселения     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  <w:r>
        <w:rPr>
          <w:b/>
          <w:sz w:val="32"/>
          <w:szCs w:val="32"/>
        </w:rPr>
        <w:t xml:space="preserve">               </w:t>
      </w:r>
    </w:p>
    <w:p w:rsidR="00355A75" w:rsidRDefault="00355A75"/>
    <w:sectPr w:rsidR="00355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7E"/>
    <w:rsid w:val="002E050F"/>
    <w:rsid w:val="00355A75"/>
    <w:rsid w:val="00812921"/>
    <w:rsid w:val="00880376"/>
    <w:rsid w:val="00954FC9"/>
    <w:rsid w:val="00EF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7</cp:revision>
  <cp:lastPrinted>2015-06-25T05:29:00Z</cp:lastPrinted>
  <dcterms:created xsi:type="dcterms:W3CDTF">2015-06-03T08:50:00Z</dcterms:created>
  <dcterms:modified xsi:type="dcterms:W3CDTF">2015-06-30T05:13:00Z</dcterms:modified>
</cp:coreProperties>
</file>