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7" w:rsidRDefault="00C54FF7" w:rsidP="00C54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4FF7" w:rsidRDefault="00C54FF7" w:rsidP="00C54FF7">
      <w:pPr>
        <w:rPr>
          <w:b/>
          <w:sz w:val="28"/>
          <w:szCs w:val="28"/>
        </w:rPr>
      </w:pPr>
    </w:p>
    <w:p w:rsidR="00C54FF7" w:rsidRDefault="00C54FF7" w:rsidP="00C54F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C54FF7" w:rsidRDefault="00C54FF7" w:rsidP="00C54F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54FF7" w:rsidRDefault="00C54FF7" w:rsidP="00C54F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54FF7" w:rsidRDefault="00C54FF7" w:rsidP="00C54F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54FF7" w:rsidRDefault="00C54FF7" w:rsidP="00C54FF7">
      <w:pPr>
        <w:jc w:val="center"/>
        <w:rPr>
          <w:b/>
          <w:sz w:val="28"/>
          <w:szCs w:val="28"/>
        </w:rPr>
      </w:pPr>
    </w:p>
    <w:p w:rsidR="00C54FF7" w:rsidRDefault="00C54FF7" w:rsidP="00C54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4FF7" w:rsidRDefault="00C54FF7" w:rsidP="00C54FF7">
      <w:pPr>
        <w:jc w:val="center"/>
        <w:rPr>
          <w:sz w:val="28"/>
          <w:szCs w:val="28"/>
          <w:u w:val="single"/>
        </w:rPr>
      </w:pPr>
    </w:p>
    <w:p w:rsidR="00C54FF7" w:rsidRDefault="00C54FF7" w:rsidP="00C54F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 __</w:t>
      </w:r>
      <w:r w:rsidR="009A676F">
        <w:rPr>
          <w:sz w:val="24"/>
          <w:szCs w:val="24"/>
          <w:u w:val="single"/>
        </w:rPr>
        <w:t>16</w:t>
      </w:r>
      <w:r>
        <w:rPr>
          <w:sz w:val="24"/>
          <w:szCs w:val="24"/>
          <w:u w:val="single"/>
        </w:rPr>
        <w:t>.</w:t>
      </w:r>
      <w:r w:rsidR="009A676F">
        <w:rPr>
          <w:sz w:val="24"/>
          <w:szCs w:val="24"/>
          <w:u w:val="single"/>
        </w:rPr>
        <w:t>12.</w:t>
      </w:r>
      <w:r>
        <w:rPr>
          <w:sz w:val="24"/>
          <w:szCs w:val="24"/>
        </w:rPr>
        <w:t>__</w:t>
      </w:r>
      <w:r>
        <w:rPr>
          <w:b/>
          <w:sz w:val="24"/>
          <w:szCs w:val="24"/>
        </w:rPr>
        <w:t xml:space="preserve"> 2013 года                                                                                              № _</w:t>
      </w:r>
      <w:r w:rsidR="009A676F">
        <w:rPr>
          <w:sz w:val="24"/>
          <w:szCs w:val="24"/>
          <w:u w:val="single"/>
        </w:rPr>
        <w:t>122</w:t>
      </w:r>
      <w:r>
        <w:rPr>
          <w:b/>
          <w:sz w:val="24"/>
          <w:szCs w:val="24"/>
        </w:rPr>
        <w:t>__</w:t>
      </w:r>
    </w:p>
    <w:p w:rsidR="00C54FF7" w:rsidRDefault="00C54FF7" w:rsidP="00C54F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Широково</w:t>
      </w:r>
      <w:proofErr w:type="spellEnd"/>
    </w:p>
    <w:p w:rsidR="00C54FF7" w:rsidRDefault="00C54FF7" w:rsidP="00C54FF7">
      <w:pPr>
        <w:jc w:val="center"/>
        <w:rPr>
          <w:b/>
          <w:sz w:val="24"/>
          <w:szCs w:val="24"/>
        </w:rPr>
      </w:pPr>
    </w:p>
    <w:p w:rsidR="00C54FF7" w:rsidRDefault="00C54FF7" w:rsidP="00C54FF7">
      <w:pPr>
        <w:jc w:val="both"/>
        <w:rPr>
          <w:b/>
          <w:sz w:val="24"/>
          <w:szCs w:val="24"/>
        </w:rPr>
      </w:pPr>
    </w:p>
    <w:p w:rsidR="00C54FF7" w:rsidRDefault="00F0527E" w:rsidP="00C54F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дополнений в Постановление администрации от </w:t>
      </w:r>
      <w:r w:rsidRPr="009A676F">
        <w:rPr>
          <w:sz w:val="24"/>
          <w:szCs w:val="24"/>
        </w:rPr>
        <w:t xml:space="preserve"> </w:t>
      </w:r>
      <w:r w:rsidRPr="00F0527E">
        <w:rPr>
          <w:b/>
          <w:sz w:val="24"/>
          <w:szCs w:val="24"/>
        </w:rPr>
        <w:t>03.09.2013г. № 80</w:t>
      </w:r>
      <w:r w:rsidRPr="009A676F">
        <w:rPr>
          <w:sz w:val="24"/>
          <w:szCs w:val="24"/>
        </w:rPr>
        <w:t xml:space="preserve">  </w:t>
      </w:r>
      <w:r w:rsidRPr="00F0527E">
        <w:rPr>
          <w:b/>
          <w:sz w:val="24"/>
          <w:szCs w:val="24"/>
        </w:rPr>
        <w:t>«</w:t>
      </w:r>
      <w:r w:rsidR="00C54FF7">
        <w:rPr>
          <w:b/>
          <w:sz w:val="24"/>
          <w:szCs w:val="24"/>
        </w:rPr>
        <w:t>Об утверждении реестра муниципальных услуг администрации Широковского сельского поселения</w:t>
      </w:r>
      <w:r>
        <w:rPr>
          <w:b/>
          <w:sz w:val="24"/>
          <w:szCs w:val="24"/>
        </w:rPr>
        <w:t>»</w:t>
      </w:r>
    </w:p>
    <w:p w:rsidR="00C54FF7" w:rsidRDefault="00C54FF7" w:rsidP="00C54FF7"/>
    <w:p w:rsidR="00C54FF7" w:rsidRDefault="00C54FF7" w:rsidP="00C54FF7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6 октября 2003 года № 131-ФЗ «Об общих принципах  организации  местного самоуправления в Российской Федерации»</w:t>
      </w:r>
    </w:p>
    <w:p w:rsidR="00C54FF7" w:rsidRDefault="00C54FF7" w:rsidP="00C54FF7">
      <w:pPr>
        <w:jc w:val="center"/>
        <w:rPr>
          <w:b/>
          <w:sz w:val="24"/>
          <w:szCs w:val="24"/>
        </w:rPr>
      </w:pPr>
    </w:p>
    <w:p w:rsidR="00C54FF7" w:rsidRDefault="00C54FF7" w:rsidP="00C54FF7">
      <w:pPr>
        <w:jc w:val="both"/>
        <w:rPr>
          <w:b/>
          <w:sz w:val="24"/>
          <w:szCs w:val="24"/>
        </w:rPr>
      </w:pPr>
    </w:p>
    <w:p w:rsidR="00C54FF7" w:rsidRDefault="00C54FF7" w:rsidP="00C54F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C54FF7" w:rsidRDefault="00C54FF7" w:rsidP="00C54FF7">
      <w:pPr>
        <w:jc w:val="both"/>
        <w:rPr>
          <w:b/>
          <w:sz w:val="24"/>
          <w:szCs w:val="24"/>
        </w:rPr>
      </w:pPr>
    </w:p>
    <w:p w:rsidR="00F0527E" w:rsidRDefault="009A676F" w:rsidP="00F0527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A676F">
        <w:rPr>
          <w:sz w:val="24"/>
          <w:szCs w:val="24"/>
        </w:rPr>
        <w:t xml:space="preserve">Внести дополнение в </w:t>
      </w:r>
      <w:r w:rsidR="00F0527E">
        <w:rPr>
          <w:sz w:val="24"/>
          <w:szCs w:val="24"/>
        </w:rPr>
        <w:t xml:space="preserve">реестр муниципальных услуг администрации Широковского сельского поселения </w:t>
      </w:r>
      <w:r w:rsidR="00F0527E">
        <w:rPr>
          <w:sz w:val="24"/>
          <w:szCs w:val="24"/>
        </w:rPr>
        <w:t xml:space="preserve"> и читать его </w:t>
      </w:r>
      <w:r w:rsidR="00F0527E">
        <w:rPr>
          <w:sz w:val="24"/>
          <w:szCs w:val="24"/>
        </w:rPr>
        <w:t>в новой редакции (Приложение № 1).</w:t>
      </w:r>
    </w:p>
    <w:p w:rsidR="00C54FF7" w:rsidRDefault="00C54FF7" w:rsidP="00C54FF7">
      <w:pPr>
        <w:rPr>
          <w:sz w:val="24"/>
          <w:szCs w:val="24"/>
        </w:rPr>
      </w:pPr>
      <w:r>
        <w:rPr>
          <w:sz w:val="24"/>
          <w:szCs w:val="24"/>
        </w:rPr>
        <w:t>2. Обнародовать данное постановление в установленном порядке.</w:t>
      </w: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9A676F" w:rsidP="00C54FF7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54FF7">
        <w:rPr>
          <w:sz w:val="24"/>
          <w:szCs w:val="24"/>
        </w:rPr>
        <w:t xml:space="preserve"> администрации</w:t>
      </w:r>
    </w:p>
    <w:p w:rsidR="00C54FF7" w:rsidRDefault="00C54FF7" w:rsidP="00C54FF7">
      <w:pPr>
        <w:rPr>
          <w:sz w:val="24"/>
          <w:szCs w:val="24"/>
        </w:rPr>
      </w:pPr>
      <w:r>
        <w:rPr>
          <w:sz w:val="24"/>
          <w:szCs w:val="24"/>
        </w:rPr>
        <w:t xml:space="preserve">Широковского сельского поселения                               </w:t>
      </w:r>
      <w:r w:rsidR="009A676F">
        <w:rPr>
          <w:sz w:val="24"/>
          <w:szCs w:val="24"/>
        </w:rPr>
        <w:t xml:space="preserve">                     </w:t>
      </w:r>
      <w:proofErr w:type="spellStart"/>
      <w:r w:rsidR="009A676F">
        <w:rPr>
          <w:sz w:val="24"/>
          <w:szCs w:val="24"/>
        </w:rPr>
        <w:t>М.А.Муранов</w:t>
      </w:r>
      <w:proofErr w:type="spellEnd"/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rPr>
          <w:sz w:val="24"/>
          <w:szCs w:val="24"/>
        </w:rPr>
      </w:pPr>
    </w:p>
    <w:p w:rsidR="00C54FF7" w:rsidRDefault="00C54FF7" w:rsidP="00C54FF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54FF7" w:rsidRDefault="00C54FF7" w:rsidP="00C54FF7">
      <w:pPr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C54FF7" w:rsidRDefault="00F0527E" w:rsidP="00C54FF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16.12.2013г. № 122</w:t>
      </w:r>
      <w:bookmarkStart w:id="0" w:name="_GoBack"/>
      <w:bookmarkEnd w:id="0"/>
    </w:p>
    <w:p w:rsidR="00C54FF7" w:rsidRDefault="00C54FF7" w:rsidP="00C54FF7">
      <w:pPr>
        <w:jc w:val="right"/>
        <w:rPr>
          <w:sz w:val="24"/>
          <w:szCs w:val="24"/>
        </w:rPr>
      </w:pPr>
    </w:p>
    <w:p w:rsidR="00C54FF7" w:rsidRDefault="00C54FF7" w:rsidP="00C54F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C54FF7" w:rsidRDefault="00C54FF7" w:rsidP="00C54F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муниципальных услуг администрации Широковского сельского поселения</w:t>
      </w:r>
    </w:p>
    <w:p w:rsidR="00C54FF7" w:rsidRDefault="00C54FF7" w:rsidP="00C54FF7">
      <w:pPr>
        <w:jc w:val="center"/>
        <w:rPr>
          <w:b/>
          <w:sz w:val="24"/>
          <w:szCs w:val="24"/>
        </w:rPr>
      </w:pP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1)  Выдача разрешений на проведение муниципальных лотерей;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2) Выдача разрешения на обмен жилого помещения, предоставленного по договору социального найма;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3) Заключение договоров найма жилых помещений специализированного жилищного фонда;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4) Заключение договоров коммерческого найма жилых помещений муниципального жилищного фонда;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5) Предоставление муниципального имущества в аренду, безвозмездное пользование;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6) Предоставление освободившихся жилых помещений в коммунальной квартире проживающим в этой квартире нанимателям и (или) собственникам;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7) Присвоение адресов объектам недвижимости, установление местоположений строениям;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8) Прием заявлений, документов, а также постановка граждан на учет в качестве нуждающихся в жилых помещениях» в администрации Широковского сельского поселения;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9) Предоставление информации о порядке предоставления жилищно-коммунальных услуг населению;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 xml:space="preserve">10) Об утверждении административного регламента по предоставлению муниципальной услуги  по выдаче документов (единого жилищного документа, копии финансово-лицевого счета, выписки из  </w:t>
      </w:r>
      <w:proofErr w:type="spellStart"/>
      <w:r w:rsidRPr="009A676F">
        <w:rPr>
          <w:sz w:val="24"/>
          <w:szCs w:val="24"/>
        </w:rPr>
        <w:t>Похозяйственной</w:t>
      </w:r>
      <w:proofErr w:type="spellEnd"/>
      <w:r w:rsidRPr="009A676F">
        <w:rPr>
          <w:sz w:val="24"/>
          <w:szCs w:val="24"/>
        </w:rPr>
        <w:t xml:space="preserve"> книги, карточки учета собственника жилого помещения, справок и иных документов) администрацией Широковского сельского поселения Фурмановского муниципального района Ивановской области;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11) Прием заявлений и выдача документов о согласовании переустройства и (или) перепланировки жилого помещения;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 xml:space="preserve">12) Принятие документов, а также выдача разрешений  о переводе или об отказе в переводе жилого помещения в нежилое или нежилого помещения в жилое помещение» администрацией Широковского сельского поселения Фурмановского муниципального района; </w:t>
      </w:r>
    </w:p>
    <w:p w:rsidR="00C54FF7" w:rsidRPr="009A676F" w:rsidRDefault="00C54FF7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13) Выдача разрешения на вырубку не отнесенных к лесным  насаждениям деревьев и кустарников.</w:t>
      </w:r>
    </w:p>
    <w:p w:rsidR="009A676F" w:rsidRPr="009A676F" w:rsidRDefault="009A676F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>14)Выдача разрешений на строительство в случаях, предусмотренных Градостроительным кодексом Российской Федерации.</w:t>
      </w:r>
    </w:p>
    <w:p w:rsidR="009A676F" w:rsidRPr="009A676F" w:rsidRDefault="009A676F" w:rsidP="00C54FF7">
      <w:pPr>
        <w:jc w:val="both"/>
        <w:rPr>
          <w:sz w:val="24"/>
          <w:szCs w:val="24"/>
        </w:rPr>
      </w:pPr>
      <w:r w:rsidRPr="009A676F">
        <w:rPr>
          <w:sz w:val="24"/>
          <w:szCs w:val="24"/>
        </w:rPr>
        <w:t xml:space="preserve">15) </w:t>
      </w:r>
      <w:r w:rsidRPr="009A676F">
        <w:rPr>
          <w:sz w:val="24"/>
          <w:szCs w:val="24"/>
        </w:rPr>
        <w:t>Выдача разрешений на</w:t>
      </w:r>
      <w:r w:rsidRPr="009A676F">
        <w:rPr>
          <w:sz w:val="24"/>
          <w:szCs w:val="24"/>
        </w:rPr>
        <w:t xml:space="preserve"> ввод объектов в эксплуатацию в случаях, предусмотренных Градостроительным кодексом РФ.</w:t>
      </w:r>
    </w:p>
    <w:p w:rsidR="008B7049" w:rsidRDefault="009A676F">
      <w:pPr>
        <w:rPr>
          <w:sz w:val="24"/>
          <w:szCs w:val="24"/>
        </w:rPr>
      </w:pPr>
      <w:r>
        <w:rPr>
          <w:sz w:val="24"/>
          <w:szCs w:val="24"/>
        </w:rPr>
        <w:t>16) Выдача градостроительного плана земельного участка.</w:t>
      </w:r>
    </w:p>
    <w:p w:rsidR="009A676F" w:rsidRDefault="009A676F">
      <w:pPr>
        <w:rPr>
          <w:sz w:val="24"/>
          <w:szCs w:val="24"/>
        </w:rPr>
      </w:pPr>
      <w:r>
        <w:rPr>
          <w:sz w:val="24"/>
          <w:szCs w:val="24"/>
        </w:rPr>
        <w:t>17) Предоставление разрешений на условно разрешенный вид использования земельного участка или объекта капитального строительства.</w:t>
      </w:r>
    </w:p>
    <w:p w:rsidR="009A676F" w:rsidRPr="009A676F" w:rsidRDefault="009A676F">
      <w:pPr>
        <w:rPr>
          <w:sz w:val="24"/>
          <w:szCs w:val="24"/>
        </w:rPr>
      </w:pPr>
      <w:r>
        <w:rPr>
          <w:sz w:val="24"/>
          <w:szCs w:val="24"/>
        </w:rPr>
        <w:t>18)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sectPr w:rsidR="009A676F" w:rsidRPr="009A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6BE"/>
    <w:multiLevelType w:val="hybridMultilevel"/>
    <w:tmpl w:val="18C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F7"/>
    <w:rsid w:val="008B7049"/>
    <w:rsid w:val="009A676F"/>
    <w:rsid w:val="00C54FF7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2007-01-01T03:27:00Z</cp:lastPrinted>
  <dcterms:created xsi:type="dcterms:W3CDTF">2007-01-01T03:32:00Z</dcterms:created>
  <dcterms:modified xsi:type="dcterms:W3CDTF">2007-01-01T03:32:00Z</dcterms:modified>
</cp:coreProperties>
</file>