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17" w:rsidRDefault="001C0617" w:rsidP="001C0617">
      <w:pPr>
        <w:jc w:val="center"/>
        <w:rPr>
          <w:b/>
          <w:sz w:val="28"/>
          <w:szCs w:val="28"/>
        </w:rPr>
      </w:pPr>
      <w:r>
        <w:rPr>
          <w:b/>
          <w:sz w:val="28"/>
          <w:szCs w:val="28"/>
        </w:rPr>
        <w:t>РОССИЙСКАЯ ФЕДЕРАЦИЯ</w:t>
      </w:r>
    </w:p>
    <w:p w:rsidR="001C0617" w:rsidRDefault="001C0617" w:rsidP="001C0617">
      <w:pPr>
        <w:rPr>
          <w:b/>
          <w:sz w:val="28"/>
          <w:szCs w:val="28"/>
        </w:rPr>
      </w:pPr>
    </w:p>
    <w:p w:rsidR="001C0617" w:rsidRDefault="001C0617" w:rsidP="001C0617">
      <w:pPr>
        <w:jc w:val="center"/>
        <w:rPr>
          <w:b/>
          <w:caps/>
          <w:sz w:val="28"/>
          <w:szCs w:val="28"/>
        </w:rPr>
      </w:pPr>
      <w:r>
        <w:rPr>
          <w:b/>
          <w:caps/>
          <w:sz w:val="28"/>
          <w:szCs w:val="28"/>
        </w:rPr>
        <w:t>АДМИНИСТРАЦИЯ Широковского</w:t>
      </w:r>
    </w:p>
    <w:p w:rsidR="001C0617" w:rsidRDefault="001C0617" w:rsidP="001C0617">
      <w:pPr>
        <w:jc w:val="center"/>
        <w:rPr>
          <w:b/>
          <w:caps/>
          <w:sz w:val="28"/>
          <w:szCs w:val="28"/>
        </w:rPr>
      </w:pPr>
      <w:r>
        <w:rPr>
          <w:b/>
          <w:caps/>
          <w:sz w:val="28"/>
          <w:szCs w:val="28"/>
        </w:rPr>
        <w:t xml:space="preserve">сельского поселения </w:t>
      </w:r>
    </w:p>
    <w:p w:rsidR="001C0617" w:rsidRDefault="001C0617" w:rsidP="001C0617">
      <w:pPr>
        <w:jc w:val="center"/>
        <w:rPr>
          <w:b/>
          <w:caps/>
          <w:sz w:val="28"/>
          <w:szCs w:val="28"/>
        </w:rPr>
      </w:pPr>
      <w:r>
        <w:rPr>
          <w:b/>
          <w:caps/>
          <w:sz w:val="28"/>
          <w:szCs w:val="28"/>
        </w:rPr>
        <w:t>Фурмановского муниципального района</w:t>
      </w:r>
    </w:p>
    <w:p w:rsidR="001C0617" w:rsidRDefault="001C0617" w:rsidP="001C0617">
      <w:pPr>
        <w:jc w:val="center"/>
        <w:rPr>
          <w:b/>
          <w:caps/>
          <w:sz w:val="28"/>
          <w:szCs w:val="28"/>
        </w:rPr>
      </w:pPr>
      <w:r>
        <w:rPr>
          <w:b/>
          <w:caps/>
          <w:sz w:val="28"/>
          <w:szCs w:val="28"/>
        </w:rPr>
        <w:t xml:space="preserve"> Ивановской области</w:t>
      </w:r>
    </w:p>
    <w:p w:rsidR="001C0617" w:rsidRDefault="001C0617" w:rsidP="001C0617">
      <w:pPr>
        <w:jc w:val="center"/>
        <w:rPr>
          <w:b/>
          <w:sz w:val="28"/>
          <w:szCs w:val="28"/>
        </w:rPr>
      </w:pPr>
    </w:p>
    <w:p w:rsidR="001C0617" w:rsidRDefault="001C0617" w:rsidP="001C0617">
      <w:pPr>
        <w:rPr>
          <w:b/>
          <w:sz w:val="28"/>
          <w:szCs w:val="28"/>
        </w:rPr>
      </w:pPr>
      <w:r>
        <w:rPr>
          <w:b/>
          <w:sz w:val="28"/>
          <w:szCs w:val="28"/>
        </w:rPr>
        <w:t xml:space="preserve">                                                 ПОСТАНОВЛЕНИЕ</w:t>
      </w:r>
    </w:p>
    <w:p w:rsidR="001C0617" w:rsidRDefault="001C0617" w:rsidP="001C0617">
      <w:pPr>
        <w:jc w:val="center"/>
        <w:rPr>
          <w:b/>
          <w:sz w:val="28"/>
          <w:szCs w:val="28"/>
        </w:rPr>
      </w:pPr>
    </w:p>
    <w:p w:rsidR="001C0617" w:rsidRDefault="001C0617" w:rsidP="001C0617">
      <w:pPr>
        <w:rPr>
          <w:b/>
          <w:sz w:val="28"/>
          <w:szCs w:val="28"/>
        </w:rPr>
      </w:pPr>
      <w:r>
        <w:rPr>
          <w:b/>
          <w:sz w:val="28"/>
          <w:szCs w:val="28"/>
        </w:rPr>
        <w:t>от  23.04.</w:t>
      </w:r>
      <w:r>
        <w:rPr>
          <w:b/>
          <w:sz w:val="28"/>
          <w:szCs w:val="28"/>
        </w:rPr>
        <w:t xml:space="preserve"> 2015 года                                             </w:t>
      </w:r>
      <w:r>
        <w:rPr>
          <w:b/>
          <w:sz w:val="28"/>
          <w:szCs w:val="28"/>
        </w:rPr>
        <w:t xml:space="preserve">                                        </w:t>
      </w:r>
      <w:bookmarkStart w:id="0" w:name="_GoBack"/>
      <w:bookmarkEnd w:id="0"/>
      <w:r>
        <w:rPr>
          <w:b/>
          <w:sz w:val="28"/>
          <w:szCs w:val="28"/>
        </w:rPr>
        <w:t>№ 59</w:t>
      </w:r>
    </w:p>
    <w:p w:rsidR="001C0617" w:rsidRDefault="001C0617" w:rsidP="001C0617">
      <w:pPr>
        <w:pStyle w:val="ConsPlusTitle"/>
        <w:widowControl/>
        <w:ind w:left="5664" w:firstLine="708"/>
        <w:rPr>
          <w:b w:val="0"/>
        </w:rPr>
      </w:pPr>
    </w:p>
    <w:p w:rsidR="001C0617" w:rsidRDefault="001C0617" w:rsidP="001C0617">
      <w:pPr>
        <w:pStyle w:val="ConsPlusTitle"/>
        <w:widowControl/>
        <w:ind w:left="5664" w:firstLine="708"/>
        <w:rPr>
          <w:b w:val="0"/>
        </w:rPr>
      </w:pPr>
    </w:p>
    <w:p w:rsidR="001C0617" w:rsidRDefault="001C0617" w:rsidP="001C0617">
      <w:pPr>
        <w:pStyle w:val="ConsPlusTitle"/>
        <w:widowControl/>
        <w:ind w:left="5664" w:firstLine="708"/>
        <w:rPr>
          <w:b w:val="0"/>
        </w:rPr>
      </w:pPr>
    </w:p>
    <w:p w:rsidR="001C0617" w:rsidRDefault="001C0617" w:rsidP="001C0617">
      <w:pPr>
        <w:pStyle w:val="ConsPlusTitle"/>
        <w:widowControl/>
        <w:jc w:val="both"/>
        <w:rPr>
          <w:b w:val="0"/>
          <w:sz w:val="28"/>
          <w:szCs w:val="28"/>
        </w:rPr>
      </w:pPr>
      <w:r>
        <w:rPr>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rsidR="001C0617" w:rsidRDefault="001C0617" w:rsidP="001C0617">
      <w:pPr>
        <w:pStyle w:val="ConsPlusTitle"/>
        <w:widowControl/>
        <w:jc w:val="both"/>
        <w:rPr>
          <w:color w:val="00B0F0"/>
          <w:sz w:val="28"/>
          <w:szCs w:val="28"/>
        </w:rPr>
      </w:pPr>
    </w:p>
    <w:p w:rsidR="001C0617" w:rsidRDefault="001C0617" w:rsidP="001C0617">
      <w:pPr>
        <w:autoSpaceDE w:val="0"/>
        <w:autoSpaceDN w:val="0"/>
        <w:adjustRightInd w:val="0"/>
        <w:jc w:val="both"/>
        <w:outlineLvl w:val="1"/>
        <w:rPr>
          <w:b/>
          <w:sz w:val="28"/>
          <w:szCs w:val="28"/>
        </w:rPr>
      </w:pPr>
    </w:p>
    <w:p w:rsidR="001C0617" w:rsidRDefault="001C0617" w:rsidP="001C0617">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Широковского сельского поселения </w:t>
      </w:r>
    </w:p>
    <w:p w:rsidR="001C0617" w:rsidRDefault="001C0617" w:rsidP="001C0617">
      <w:pPr>
        <w:pStyle w:val="1"/>
        <w:spacing w:before="0" w:after="0" w:afterAutospacing="0"/>
        <w:jc w:val="both"/>
        <w:rPr>
          <w:rFonts w:ascii="Times New Roman" w:hAnsi="Times New Roman" w:cs="Times New Roman"/>
          <w:b w:val="0"/>
          <w:color w:val="auto"/>
          <w:sz w:val="28"/>
          <w:szCs w:val="28"/>
        </w:rPr>
      </w:pP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е т: </w:t>
      </w:r>
    </w:p>
    <w:p w:rsidR="001C0617" w:rsidRDefault="001C0617" w:rsidP="001C0617">
      <w:pPr>
        <w:pStyle w:val="1"/>
        <w:spacing w:before="0" w:after="0" w:afterAutospacing="0"/>
        <w:jc w:val="both"/>
        <w:rPr>
          <w:rFonts w:ascii="Times New Roman" w:hAnsi="Times New Roman" w:cs="Times New Roman"/>
          <w:b w:val="0"/>
          <w:color w:val="auto"/>
          <w:sz w:val="28"/>
          <w:szCs w:val="28"/>
        </w:rPr>
      </w:pPr>
    </w:p>
    <w:p w:rsidR="001C0617" w:rsidRDefault="001C0617" w:rsidP="001C0617">
      <w:pPr>
        <w:pStyle w:val="ConsPlusTitle"/>
        <w:widowControl/>
        <w:jc w:val="both"/>
        <w:rPr>
          <w:b w:val="0"/>
          <w:sz w:val="28"/>
          <w:szCs w:val="28"/>
        </w:rPr>
      </w:pPr>
      <w:r>
        <w:rPr>
          <w:b w:val="0"/>
          <w:sz w:val="28"/>
          <w:szCs w:val="28"/>
        </w:rPr>
        <w:t>1.Утвердить административный  регламент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rsidR="001C0617" w:rsidRDefault="001C0617" w:rsidP="001C0617">
      <w:pPr>
        <w:autoSpaceDE w:val="0"/>
        <w:autoSpaceDN w:val="0"/>
        <w:adjustRightInd w:val="0"/>
        <w:jc w:val="both"/>
        <w:outlineLvl w:val="1"/>
        <w:rPr>
          <w:sz w:val="28"/>
          <w:szCs w:val="28"/>
        </w:rPr>
      </w:pPr>
      <w:r>
        <w:rPr>
          <w:sz w:val="28"/>
          <w:szCs w:val="28"/>
        </w:rPr>
        <w:t xml:space="preserve">  2.Обнародовать настоящее постановление в соответствии с Уставом Широковского сельского поселения.</w:t>
      </w:r>
    </w:p>
    <w:p w:rsidR="001C0617" w:rsidRDefault="001C0617" w:rsidP="001C0617">
      <w:pPr>
        <w:pStyle w:val="1"/>
        <w:spacing w:before="0" w:after="0" w:afterAutospacing="0"/>
        <w:jc w:val="both"/>
        <w:rPr>
          <w:rFonts w:ascii="Times New Roman" w:hAnsi="Times New Roman" w:cs="Times New Roman"/>
          <w:b w:val="0"/>
          <w:color w:val="auto"/>
          <w:sz w:val="28"/>
          <w:szCs w:val="28"/>
        </w:rPr>
      </w:pPr>
    </w:p>
    <w:p w:rsidR="001C0617" w:rsidRDefault="001C0617" w:rsidP="001C0617">
      <w:pPr>
        <w:pStyle w:val="1"/>
        <w:spacing w:before="0" w:after="0" w:afterAutospacing="0"/>
        <w:jc w:val="both"/>
        <w:rPr>
          <w:rFonts w:ascii="Times New Roman" w:hAnsi="Times New Roman" w:cs="Times New Roman"/>
          <w:b w:val="0"/>
          <w:color w:val="auto"/>
          <w:sz w:val="28"/>
          <w:szCs w:val="28"/>
        </w:rPr>
      </w:pPr>
    </w:p>
    <w:p w:rsidR="001C0617" w:rsidRDefault="001C0617" w:rsidP="001C0617">
      <w:pPr>
        <w:pStyle w:val="1"/>
        <w:spacing w:before="0" w:after="0" w:afterAutospacing="0"/>
        <w:jc w:val="both"/>
        <w:rPr>
          <w:rFonts w:ascii="Times New Roman" w:hAnsi="Times New Roman" w:cs="Times New Roman"/>
          <w:b w:val="0"/>
          <w:color w:val="auto"/>
          <w:sz w:val="28"/>
          <w:szCs w:val="28"/>
        </w:rPr>
      </w:pPr>
    </w:p>
    <w:p w:rsidR="001C0617" w:rsidRDefault="001C0617" w:rsidP="001C0617">
      <w:pPr>
        <w:pStyle w:val="1"/>
        <w:spacing w:before="0" w:after="0" w:afterAutospacing="0"/>
        <w:jc w:val="both"/>
        <w:rPr>
          <w:rFonts w:ascii="Times New Roman" w:hAnsi="Times New Roman" w:cs="Times New Roman"/>
          <w:b w:val="0"/>
          <w:color w:val="auto"/>
          <w:sz w:val="28"/>
          <w:szCs w:val="28"/>
        </w:rPr>
      </w:pPr>
    </w:p>
    <w:p w:rsidR="001C0617" w:rsidRDefault="001C0617" w:rsidP="001C0617">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Глава администрации</w:t>
      </w:r>
    </w:p>
    <w:p w:rsidR="001C0617" w:rsidRDefault="001C0617" w:rsidP="001C0617">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Широковского сельского поселения                      </w:t>
      </w:r>
      <w:proofErr w:type="spellStart"/>
      <w:r>
        <w:rPr>
          <w:rFonts w:ascii="Times New Roman" w:hAnsi="Times New Roman" w:cs="Times New Roman"/>
          <w:color w:val="auto"/>
          <w:sz w:val="32"/>
          <w:szCs w:val="32"/>
        </w:rPr>
        <w:t>М.А.Муранов</w:t>
      </w:r>
      <w:proofErr w:type="spellEnd"/>
    </w:p>
    <w:p w:rsidR="001C0617" w:rsidRDefault="001C0617" w:rsidP="001C0617">
      <w:pPr>
        <w:pStyle w:val="1"/>
        <w:spacing w:before="0" w:after="0" w:afterAutospacing="0"/>
        <w:jc w:val="both"/>
        <w:rPr>
          <w:rFonts w:ascii="Times New Roman" w:hAnsi="Times New Roman" w:cs="Times New Roman"/>
          <w:color w:val="auto"/>
          <w:sz w:val="32"/>
          <w:szCs w:val="32"/>
        </w:rPr>
      </w:pPr>
    </w:p>
    <w:p w:rsidR="001C0617" w:rsidRDefault="001C0617" w:rsidP="001C0617">
      <w:pPr>
        <w:pStyle w:val="1"/>
        <w:spacing w:before="0" w:after="0" w:afterAutospacing="0"/>
        <w:jc w:val="both"/>
        <w:rPr>
          <w:rFonts w:ascii="Times New Roman" w:hAnsi="Times New Roman" w:cs="Times New Roman"/>
          <w:color w:val="auto"/>
          <w:sz w:val="32"/>
          <w:szCs w:val="32"/>
        </w:rPr>
      </w:pPr>
    </w:p>
    <w:p w:rsidR="001C0617" w:rsidRDefault="001C0617" w:rsidP="001C0617">
      <w:pPr>
        <w:pStyle w:val="wikip"/>
        <w:spacing w:before="0" w:beforeAutospacing="0" w:after="0" w:afterAutospacing="0"/>
        <w:rPr>
          <w:rStyle w:val="a4"/>
          <w:sz w:val="28"/>
          <w:szCs w:val="28"/>
        </w:rPr>
      </w:pPr>
    </w:p>
    <w:p w:rsidR="001C0617" w:rsidRDefault="001C0617" w:rsidP="001C0617">
      <w:pPr>
        <w:pStyle w:val="ConsPlusTitle"/>
        <w:widowControl/>
        <w:ind w:left="5664" w:firstLine="708"/>
      </w:pPr>
    </w:p>
    <w:p w:rsidR="001C0617" w:rsidRDefault="001C0617" w:rsidP="001C0617">
      <w:pPr>
        <w:pStyle w:val="ConsPlusTitle"/>
        <w:widowControl/>
        <w:ind w:left="5664" w:firstLine="708"/>
        <w:rPr>
          <w:b w:val="0"/>
        </w:rPr>
      </w:pPr>
    </w:p>
    <w:p w:rsidR="001C0617" w:rsidRDefault="001C0617" w:rsidP="001C0617">
      <w:pPr>
        <w:pStyle w:val="ConsPlusTitle"/>
        <w:widowControl/>
        <w:rPr>
          <w:b w:val="0"/>
        </w:rPr>
      </w:pPr>
      <w:r>
        <w:rPr>
          <w:b w:val="0"/>
        </w:rPr>
        <w:t xml:space="preserve">                                                                                                </w:t>
      </w:r>
    </w:p>
    <w:p w:rsidR="001C0617" w:rsidRDefault="001C0617" w:rsidP="001C0617">
      <w:pPr>
        <w:pStyle w:val="ConsPlusTitle"/>
        <w:widowControl/>
        <w:rPr>
          <w:b w:val="0"/>
        </w:rPr>
      </w:pPr>
    </w:p>
    <w:p w:rsidR="001C0617" w:rsidRDefault="001C0617" w:rsidP="001C0617">
      <w:pPr>
        <w:pStyle w:val="ConsPlusTitle"/>
        <w:widowControl/>
        <w:rPr>
          <w:b w:val="0"/>
        </w:rPr>
      </w:pPr>
      <w:r>
        <w:rPr>
          <w:b w:val="0"/>
        </w:rPr>
        <w:lastRenderedPageBreak/>
        <w:t xml:space="preserve">                                                                                                Приложение к постановлению</w:t>
      </w:r>
    </w:p>
    <w:p w:rsidR="001C0617" w:rsidRDefault="001C0617" w:rsidP="001C0617">
      <w:pPr>
        <w:pStyle w:val="ConsPlusTitle"/>
        <w:widowControl/>
        <w:ind w:left="5664" w:firstLine="708"/>
        <w:rPr>
          <w:b w:val="0"/>
        </w:rPr>
      </w:pPr>
      <w:r>
        <w:rPr>
          <w:b w:val="0"/>
        </w:rPr>
        <w:t xml:space="preserve">  Администрации</w:t>
      </w:r>
    </w:p>
    <w:p w:rsidR="001C0617" w:rsidRDefault="001C0617" w:rsidP="001C0617">
      <w:pPr>
        <w:pStyle w:val="ConsPlusTitle"/>
        <w:widowControl/>
        <w:rPr>
          <w:b w:val="0"/>
        </w:rPr>
      </w:pPr>
      <w:r>
        <w:rPr>
          <w:b w:val="0"/>
        </w:rPr>
        <w:t xml:space="preserve">                                                                                              Широковского сельского поселения</w:t>
      </w:r>
    </w:p>
    <w:p w:rsidR="001C0617" w:rsidRDefault="001C0617" w:rsidP="001C0617">
      <w:pPr>
        <w:pStyle w:val="ConsPlusTitle"/>
        <w:widowControl/>
        <w:ind w:left="5664" w:firstLine="708"/>
        <w:rPr>
          <w:b w:val="0"/>
        </w:rPr>
      </w:pPr>
      <w:r>
        <w:rPr>
          <w:b w:val="0"/>
        </w:rPr>
        <w:t>от __</w:t>
      </w:r>
      <w:r w:rsidRPr="001C0617">
        <w:rPr>
          <w:b w:val="0"/>
          <w:u w:val="single"/>
        </w:rPr>
        <w:t>23.04.2015</w:t>
      </w:r>
      <w:r>
        <w:rPr>
          <w:b w:val="0"/>
        </w:rPr>
        <w:t xml:space="preserve"> </w:t>
      </w:r>
      <w:r>
        <w:rPr>
          <w:b w:val="0"/>
        </w:rPr>
        <w:t xml:space="preserve"> № _</w:t>
      </w:r>
      <w:r>
        <w:rPr>
          <w:b w:val="0"/>
          <w:u w:val="single"/>
        </w:rPr>
        <w:t>59</w:t>
      </w:r>
      <w:r>
        <w:rPr>
          <w:b w:val="0"/>
        </w:rPr>
        <w:t>____</w:t>
      </w:r>
    </w:p>
    <w:p w:rsidR="001C0617" w:rsidRDefault="001C0617" w:rsidP="001C0617">
      <w:pPr>
        <w:pStyle w:val="ConsPlusTitle"/>
        <w:widowControl/>
        <w:jc w:val="center"/>
      </w:pPr>
      <w:r>
        <w:t xml:space="preserve">Административный регламент </w:t>
      </w:r>
    </w:p>
    <w:p w:rsidR="001C0617" w:rsidRDefault="001C0617" w:rsidP="001C0617">
      <w:pPr>
        <w:pStyle w:val="ConsPlusTitle"/>
        <w:widowControl/>
        <w:jc w:val="center"/>
      </w:pPr>
      <w:r>
        <w:t>предоставления муниципальной услуги</w:t>
      </w:r>
    </w:p>
    <w:p w:rsidR="001C0617" w:rsidRDefault="001C0617" w:rsidP="001C0617">
      <w:pPr>
        <w:pStyle w:val="ConsPlusTitle"/>
        <w:widowControl/>
        <w:jc w:val="center"/>
        <w:rPr>
          <w:b w:val="0"/>
        </w:rPr>
      </w:pPr>
      <w:r>
        <w:t>«Прекращение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rsidR="001C0617" w:rsidRDefault="001C0617" w:rsidP="001C0617">
      <w:pPr>
        <w:pStyle w:val="ConsPlusTitle"/>
        <w:widowControl/>
        <w:jc w:val="center"/>
        <w:rPr>
          <w:color w:val="00B0F0"/>
          <w:sz w:val="28"/>
          <w:szCs w:val="28"/>
        </w:rPr>
      </w:pPr>
    </w:p>
    <w:p w:rsidR="001C0617" w:rsidRDefault="001C0617" w:rsidP="001C0617">
      <w:pPr>
        <w:autoSpaceDE w:val="0"/>
        <w:autoSpaceDN w:val="0"/>
        <w:adjustRightInd w:val="0"/>
        <w:jc w:val="center"/>
        <w:outlineLvl w:val="1"/>
        <w:rPr>
          <w:b/>
        </w:rPr>
      </w:pPr>
      <w:r>
        <w:rPr>
          <w:b/>
        </w:rPr>
        <w:t>1. Общие положения</w:t>
      </w:r>
    </w:p>
    <w:p w:rsidR="001C0617" w:rsidRDefault="001C0617" w:rsidP="001C0617">
      <w:pPr>
        <w:autoSpaceDE w:val="0"/>
        <w:autoSpaceDN w:val="0"/>
        <w:adjustRightInd w:val="0"/>
        <w:jc w:val="center"/>
        <w:outlineLvl w:val="1"/>
        <w:rPr>
          <w:b/>
        </w:rPr>
      </w:pPr>
    </w:p>
    <w:p w:rsidR="001C0617" w:rsidRDefault="001C0617" w:rsidP="001C0617">
      <w:pPr>
        <w:autoSpaceDE w:val="0"/>
        <w:autoSpaceDN w:val="0"/>
        <w:adjustRightInd w:val="0"/>
        <w:ind w:firstLine="720"/>
        <w:jc w:val="both"/>
        <w:outlineLvl w:val="1"/>
      </w:pPr>
      <w:r>
        <w:t>1.1. Административный регламент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 (далее – Регламент)  разработан в соответствии с Федеральным законом от 27.07.2010 №210-ФЗ «Об организации предоставления государственных и муниципальных услуг».</w:t>
      </w:r>
    </w:p>
    <w:p w:rsidR="001C0617" w:rsidRDefault="001C0617" w:rsidP="001C0617">
      <w:pPr>
        <w:autoSpaceDE w:val="0"/>
        <w:autoSpaceDN w:val="0"/>
        <w:adjustRightInd w:val="0"/>
        <w:ind w:firstLine="720"/>
        <w:jc w:val="both"/>
        <w:outlineLvl w:val="1"/>
      </w:pPr>
      <w:r>
        <w:t xml:space="preserve">1.2. </w:t>
      </w:r>
      <w:r>
        <w:rPr>
          <w:color w:val="000000"/>
        </w:rPr>
        <w:t xml:space="preserve"> </w:t>
      </w:r>
      <w:r>
        <w:t>Цель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Широковского сельского поселения,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r>
        <w:rPr>
          <w:color w:val="000000"/>
        </w:rPr>
        <w:t>.</w:t>
      </w:r>
    </w:p>
    <w:p w:rsidR="001C0617" w:rsidRDefault="001C0617" w:rsidP="001C0617">
      <w:pPr>
        <w:autoSpaceDE w:val="0"/>
        <w:autoSpaceDN w:val="0"/>
        <w:adjustRightInd w:val="0"/>
        <w:ind w:firstLine="720"/>
        <w:jc w:val="both"/>
        <w:outlineLvl w:val="1"/>
      </w:pPr>
      <w:r>
        <w:t xml:space="preserve">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w:t>
      </w:r>
      <w:r>
        <w:br/>
        <w:t>при рассмотрении обращений физических и юридических лиц.</w:t>
      </w:r>
    </w:p>
    <w:p w:rsidR="001C0617" w:rsidRDefault="001C0617" w:rsidP="001C0617">
      <w:pPr>
        <w:autoSpaceDE w:val="0"/>
        <w:autoSpaceDN w:val="0"/>
        <w:adjustRightInd w:val="0"/>
        <w:ind w:firstLine="720"/>
        <w:jc w:val="both"/>
        <w:outlineLvl w:val="1"/>
      </w:pPr>
      <w:r>
        <w:t>1.4. </w:t>
      </w:r>
      <w:proofErr w:type="gramStart"/>
      <w:r>
        <w:t>Правом на получение муниципальной услуги, указанной в настоящем Регламенте, обладают физические и юридические лица (Заявители), которым земельные участки предоставлены на праве постоянного (бессрочного) пользования или пожизненного наследуемого владения, заинтересованные в прекращении указанного права в порядке статьи 53 Земельного кодекса Российской Федерации.</w:t>
      </w:r>
      <w:proofErr w:type="gramEnd"/>
    </w:p>
    <w:p w:rsidR="001C0617" w:rsidRDefault="001C0617" w:rsidP="001C0617">
      <w:pPr>
        <w:pStyle w:val="wikip"/>
        <w:spacing w:before="0" w:beforeAutospacing="0" w:after="0" w:afterAutospacing="0"/>
        <w:ind w:firstLine="720"/>
      </w:pPr>
      <w:r>
        <w:t>От имени Заявителей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1C0617" w:rsidRDefault="001C0617" w:rsidP="001C0617">
      <w:pPr>
        <w:ind w:firstLine="426"/>
        <w:jc w:val="both"/>
      </w:pPr>
    </w:p>
    <w:p w:rsidR="001C0617" w:rsidRDefault="001C0617" w:rsidP="001C0617">
      <w:pPr>
        <w:jc w:val="center"/>
        <w:rPr>
          <w:b/>
        </w:rPr>
      </w:pPr>
      <w:r>
        <w:rPr>
          <w:b/>
        </w:rPr>
        <w:t>2. Стандарт предоставления муниципальной услуги</w:t>
      </w:r>
    </w:p>
    <w:p w:rsidR="001C0617" w:rsidRDefault="001C0617" w:rsidP="001C0617">
      <w:pPr>
        <w:autoSpaceDE w:val="0"/>
        <w:autoSpaceDN w:val="0"/>
        <w:adjustRightInd w:val="0"/>
        <w:ind w:firstLine="567"/>
        <w:jc w:val="both"/>
      </w:pPr>
      <w:r>
        <w:rPr>
          <w:b/>
        </w:rPr>
        <w:tab/>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Наименование муниципальной услуги, порядок предоставления которой определяется настоящим Регламентом – «Прекращение права постоянного (бессрочного) пользования или пожизненного наследуемого владения земельным участком по заявлению правообладателя» (далее – муниципальная услуга).</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Муниципальная услуга предоставляется администрацией Широковского сельского поселения (далее – Администрация). Административные действия выполняются муниципальными служащими (далее – специалисты) администрации Фурмановского муниципального района в соответствии с соглашением о передаче осуществления технических функций в сфере земельных отношений от 27.02.2015.</w:t>
      </w:r>
    </w:p>
    <w:p w:rsidR="001C0617" w:rsidRDefault="001C0617" w:rsidP="001C061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Муниципальная услуга предоставляется специалистами комитета по управлению муниципальным имуществом и земельным отношениям администрации Фурмановского муниципального района (далее </w:t>
      </w:r>
      <w:r>
        <w:rPr>
          <w:sz w:val="24"/>
          <w:szCs w:val="24"/>
        </w:rPr>
        <w:t>–</w:t>
      </w:r>
      <w:r>
        <w:rPr>
          <w:rFonts w:ascii="Times New Roman" w:hAnsi="Times New Roman" w:cs="Times New Roman"/>
          <w:sz w:val="24"/>
          <w:szCs w:val="24"/>
        </w:rPr>
        <w:t xml:space="preserve"> Комитет) по адресу: 155520, Ивановская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урманов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ул.Социалистическая</w:t>
      </w:r>
      <w:proofErr w:type="spellEnd"/>
      <w:r>
        <w:rPr>
          <w:rFonts w:ascii="Times New Roman" w:hAnsi="Times New Roman" w:cs="Times New Roman"/>
          <w:sz w:val="24"/>
          <w:szCs w:val="24"/>
        </w:rPr>
        <w:t>, дом №15, кабинет №12а, телефон: (49341) 2-27-58</w:t>
      </w:r>
    </w:p>
    <w:p w:rsidR="001C0617" w:rsidRDefault="001C0617" w:rsidP="001C061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График приема: понедельник – с 9.00 до 12.00, вторник – с 13.00 до 16.00, среда – с 9.00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12.00 и с 13.00 до 16.00.</w:t>
      </w:r>
    </w:p>
    <w:p w:rsidR="001C0617" w:rsidRDefault="001C0617" w:rsidP="001C0617">
      <w:pPr>
        <w:rPr>
          <w:bCs/>
        </w:rPr>
      </w:pPr>
      <w:r>
        <w:rPr>
          <w:bCs/>
        </w:rPr>
        <w:t>Адрес электронной почты:</w:t>
      </w:r>
      <w:r>
        <w:rPr>
          <w:b/>
        </w:rPr>
        <w:t xml:space="preserve"> </w:t>
      </w:r>
      <w:r>
        <w:rPr>
          <w:lang w:val="en-US"/>
        </w:rPr>
        <w:t>E</w:t>
      </w:r>
      <w:r>
        <w:t>-</w:t>
      </w:r>
      <w:r>
        <w:rPr>
          <w:lang w:val="en-US"/>
        </w:rPr>
        <w:t>mail</w:t>
      </w:r>
      <w:r>
        <w:t xml:space="preserve">: </w:t>
      </w:r>
      <w:proofErr w:type="spellStart"/>
      <w:r>
        <w:rPr>
          <w:lang w:val="en-US"/>
        </w:rPr>
        <w:t>furm</w:t>
      </w:r>
      <w:proofErr w:type="spellEnd"/>
      <w:r>
        <w:t>_</w:t>
      </w:r>
      <w:r>
        <w:rPr>
          <w:lang w:val="en-US"/>
        </w:rPr>
        <w:t>city</w:t>
      </w:r>
      <w:r>
        <w:t>@</w:t>
      </w:r>
      <w:r>
        <w:rPr>
          <w:lang w:val="en-US"/>
        </w:rPr>
        <w:t>rambler</w:t>
      </w:r>
      <w:r>
        <w:t>.</w:t>
      </w:r>
      <w:r>
        <w:rPr>
          <w:lang w:val="en-US"/>
        </w:rPr>
        <w:t>ru</w:t>
      </w:r>
      <w:r>
        <w:rPr>
          <w:bCs/>
        </w:rPr>
        <w:t>.</w:t>
      </w:r>
    </w:p>
    <w:p w:rsidR="001C0617" w:rsidRDefault="001C0617" w:rsidP="001C061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bCs/>
          <w:sz w:val="24"/>
          <w:szCs w:val="24"/>
        </w:rPr>
        <w:t>Интернет</w:t>
      </w:r>
      <w:r>
        <w:rPr>
          <w:rFonts w:ascii="Times New Roman" w:hAnsi="Times New Roman" w:cs="Times New Roman"/>
          <w:sz w:val="24"/>
          <w:szCs w:val="24"/>
        </w:rPr>
        <w:t xml:space="preserve">-сайта </w:t>
      </w:r>
      <w:r>
        <w:rPr>
          <w:rFonts w:ascii="Times New Roman" w:hAnsi="Times New Roman" w:cs="Times New Roman"/>
          <w:bCs/>
          <w:sz w:val="24"/>
          <w:szCs w:val="24"/>
        </w:rPr>
        <w:t xml:space="preserve">Администрации: </w:t>
      </w:r>
      <w:r>
        <w:rPr>
          <w:rFonts w:ascii="Times New Roman" w:hAnsi="Times New Roman" w:cs="Times New Roman"/>
          <w:sz w:val="24"/>
          <w:szCs w:val="24"/>
        </w:rPr>
        <w:t>http://</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furmanov</w:t>
      </w:r>
      <w:r>
        <w:rPr>
          <w:rFonts w:ascii="Times New Roman" w:hAnsi="Times New Roman" w:cs="Times New Roman"/>
          <w:sz w:val="24"/>
          <w:szCs w:val="24"/>
          <w:u w:val="single"/>
        </w:rPr>
        <w:t>.</w:t>
      </w:r>
      <w:r>
        <w:rPr>
          <w:rFonts w:ascii="Times New Roman" w:hAnsi="Times New Roman" w:cs="Times New Roman"/>
          <w:sz w:val="24"/>
          <w:szCs w:val="24"/>
          <w:u w:val="single"/>
          <w:lang w:val="en-US"/>
        </w:rPr>
        <w:t>net</w:t>
      </w:r>
      <w:r>
        <w:rPr>
          <w:rFonts w:ascii="Times New Roman" w:hAnsi="Times New Roman" w:cs="Times New Roman"/>
          <w:sz w:val="24"/>
          <w:szCs w:val="24"/>
        </w:rPr>
        <w:t>.</w:t>
      </w:r>
      <w:r>
        <w:rPr>
          <w:rFonts w:ascii="Times New Roman" w:hAnsi="Times New Roman" w:cs="Times New Roman"/>
        </w:rPr>
        <w:t xml:space="preserve">  </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 xml:space="preserve">Получателями услуги являются физические или юридические лица </w:t>
      </w:r>
      <w:r>
        <w:br/>
        <w:t xml:space="preserve">(далее – Заявители), заинтересованные в прекращении права постоянного (бессрочного) пользования или пожизненного наследуемого владения земельным участком. </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rPr>
          <w:spacing w:val="-2"/>
        </w:rPr>
      </w:pPr>
      <w:r>
        <w:t>Конечным</w:t>
      </w:r>
      <w:r>
        <w:rPr>
          <w:spacing w:val="-2"/>
        </w:rPr>
        <w:t xml:space="preserve"> результатом предоставления муниципальной услуги, предусмотренной настоящим Регламентом, является:</w:t>
      </w:r>
    </w:p>
    <w:p w:rsidR="001C0617" w:rsidRDefault="001C0617" w:rsidP="001C0617">
      <w:pPr>
        <w:numPr>
          <w:ilvl w:val="1"/>
          <w:numId w:val="2"/>
        </w:numPr>
        <w:shd w:val="clear" w:color="auto" w:fill="FFFFFF"/>
        <w:tabs>
          <w:tab w:val="left" w:pos="1080"/>
        </w:tabs>
        <w:ind w:left="0" w:firstLine="720"/>
        <w:jc w:val="both"/>
      </w:pPr>
      <w:r>
        <w:rPr>
          <w:spacing w:val="-2"/>
        </w:rPr>
        <w:t>принятие решения о </w:t>
      </w:r>
      <w:r>
        <w:t>прекращение права постоянного (бессрочного) пользования и пожизненного наследуемого владения земельным участком;</w:t>
      </w:r>
    </w:p>
    <w:p w:rsidR="001C0617" w:rsidRDefault="001C0617" w:rsidP="001C0617">
      <w:pPr>
        <w:numPr>
          <w:ilvl w:val="1"/>
          <w:numId w:val="2"/>
        </w:numPr>
        <w:shd w:val="clear" w:color="auto" w:fill="FFFFFF"/>
        <w:tabs>
          <w:tab w:val="left" w:pos="1080"/>
        </w:tabs>
        <w:ind w:left="0" w:firstLine="720"/>
        <w:jc w:val="both"/>
      </w:pPr>
      <w:r>
        <w:t xml:space="preserve">отказ в </w:t>
      </w:r>
      <w:r>
        <w:rPr>
          <w:spacing w:val="-2"/>
        </w:rPr>
        <w:t>прекращении</w:t>
      </w:r>
      <w:r>
        <w:t xml:space="preserve"> права постоянного (бессрочного) пользования и пожизненного наследуемого владения земельным участком.</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rPr>
          <w:spacing w:val="-2"/>
        </w:rPr>
      </w:pPr>
      <w:r>
        <w:rPr>
          <w:spacing w:val="-2"/>
        </w:rPr>
        <w:t xml:space="preserve">Срок </w:t>
      </w:r>
      <w:r>
        <w:t>предоставления</w:t>
      </w:r>
      <w:r>
        <w:rPr>
          <w:spacing w:val="-2"/>
        </w:rPr>
        <w:t xml:space="preserve"> муниципальной услуги составляет один месяц.</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Предоставление муниципальной услуги осуществляется в соответствии со следующими нормативн</w:t>
      </w:r>
      <w:proofErr w:type="gramStart"/>
      <w:r>
        <w:t>о-</w:t>
      </w:r>
      <w:proofErr w:type="gramEnd"/>
      <w:r>
        <w:t xml:space="preserve"> правовыми актами:</w:t>
      </w:r>
    </w:p>
    <w:p w:rsidR="001C0617" w:rsidRDefault="001C0617" w:rsidP="001C0617">
      <w:pPr>
        <w:numPr>
          <w:ilvl w:val="1"/>
          <w:numId w:val="2"/>
        </w:numPr>
        <w:shd w:val="clear" w:color="auto" w:fill="FFFFFF"/>
        <w:tabs>
          <w:tab w:val="left" w:pos="1080"/>
        </w:tabs>
        <w:ind w:left="0" w:firstLine="720"/>
        <w:jc w:val="both"/>
      </w:pPr>
      <w:r>
        <w:rPr>
          <w:spacing w:val="-2"/>
        </w:rPr>
        <w:t>Конституцией</w:t>
      </w:r>
      <w:r>
        <w:t xml:space="preserve"> Российской Федерации;</w:t>
      </w:r>
    </w:p>
    <w:p w:rsidR="001C0617" w:rsidRDefault="001C0617" w:rsidP="001C0617">
      <w:pPr>
        <w:numPr>
          <w:ilvl w:val="1"/>
          <w:numId w:val="2"/>
        </w:numPr>
        <w:shd w:val="clear" w:color="auto" w:fill="FFFFFF"/>
        <w:tabs>
          <w:tab w:val="left" w:pos="1080"/>
        </w:tabs>
        <w:ind w:left="0" w:firstLine="720"/>
        <w:jc w:val="both"/>
      </w:pPr>
      <w:r>
        <w:rPr>
          <w:spacing w:val="-2"/>
        </w:rPr>
        <w:t>Земельным</w:t>
      </w:r>
      <w:r>
        <w:t xml:space="preserve"> кодексом Российской Федерации;</w:t>
      </w:r>
    </w:p>
    <w:p w:rsidR="001C0617" w:rsidRDefault="001C0617" w:rsidP="001C0617">
      <w:pPr>
        <w:numPr>
          <w:ilvl w:val="1"/>
          <w:numId w:val="2"/>
        </w:numPr>
        <w:shd w:val="clear" w:color="auto" w:fill="FFFFFF"/>
        <w:tabs>
          <w:tab w:val="left" w:pos="1080"/>
        </w:tabs>
        <w:ind w:left="0" w:firstLine="720"/>
        <w:jc w:val="both"/>
      </w:pPr>
      <w:r>
        <w:rPr>
          <w:spacing w:val="-2"/>
        </w:rPr>
        <w:t>Федеральным</w:t>
      </w:r>
      <w:r>
        <w:t xml:space="preserve"> законом от 06.10.2003  №131-ФЗ «Об общих принципах организации местного самоуправления в Российской Федерации»;</w:t>
      </w:r>
    </w:p>
    <w:p w:rsidR="001C0617" w:rsidRDefault="001C0617" w:rsidP="001C0617">
      <w:pPr>
        <w:numPr>
          <w:ilvl w:val="1"/>
          <w:numId w:val="2"/>
        </w:numPr>
        <w:shd w:val="clear" w:color="auto" w:fill="FFFFFF"/>
        <w:tabs>
          <w:tab w:val="left" w:pos="1080"/>
        </w:tabs>
        <w:ind w:left="0" w:firstLine="720"/>
        <w:jc w:val="both"/>
      </w:pPr>
      <w:r>
        <w:rPr>
          <w:spacing w:val="-2"/>
        </w:rPr>
        <w:t>Федеральным</w:t>
      </w:r>
      <w:r>
        <w:t xml:space="preserve"> законом от 27.07.2010 №210-ФЗ «Об организации предоставления государственных и муниципальных услуг»;</w:t>
      </w:r>
    </w:p>
    <w:p w:rsidR="001C0617" w:rsidRDefault="001C0617" w:rsidP="001C0617">
      <w:pPr>
        <w:numPr>
          <w:ilvl w:val="1"/>
          <w:numId w:val="2"/>
        </w:numPr>
        <w:shd w:val="clear" w:color="auto" w:fill="FFFFFF"/>
        <w:tabs>
          <w:tab w:val="left" w:pos="1080"/>
        </w:tabs>
        <w:ind w:left="0" w:firstLine="720"/>
        <w:jc w:val="both"/>
      </w:pPr>
      <w:r>
        <w:t>Уставом Широковского сельского поселения;</w:t>
      </w:r>
    </w:p>
    <w:p w:rsidR="001C0617" w:rsidRDefault="001C0617" w:rsidP="001C0617">
      <w:pPr>
        <w:numPr>
          <w:ilvl w:val="1"/>
          <w:numId w:val="2"/>
        </w:numPr>
        <w:shd w:val="clear" w:color="auto" w:fill="FFFFFF"/>
        <w:tabs>
          <w:tab w:val="left" w:pos="1080"/>
        </w:tabs>
        <w:ind w:left="0" w:firstLine="720"/>
        <w:jc w:val="both"/>
      </w:pPr>
      <w:r>
        <w:t>соглашением о передаче осуществления технических функций в сфере земельных отношений от 27.02.2015.</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rPr>
          <w:bCs/>
        </w:rPr>
      </w:pPr>
      <w:proofErr w:type="gramStart"/>
      <w:r>
        <w:t>Муниципальная</w:t>
      </w:r>
      <w:r>
        <w:rPr>
          <w:bCs/>
        </w:rPr>
        <w:t xml:space="preserve"> услуга предоставляется на основании поступившего в Администрацию письменного заявления, поданного на приеме или направленного по почте или заявления, поданного в электронном форме через единый портал и (или) региональный порталы государственных и муниципальных услуг, по адресу </w:t>
      </w:r>
      <w:hyperlink r:id="rId6" w:history="1">
        <w:r>
          <w:rPr>
            <w:rStyle w:val="a3"/>
            <w:bCs/>
          </w:rPr>
          <w:t>www.gosuslugi.ru</w:t>
        </w:r>
      </w:hyperlink>
      <w:r>
        <w:rPr>
          <w:bCs/>
        </w:rPr>
        <w:t xml:space="preserve"> и (или)  </w:t>
      </w:r>
      <w:r>
        <w:rPr>
          <w:bCs/>
          <w:lang w:val="en-US"/>
        </w:rPr>
        <w:t>www</w:t>
      </w:r>
      <w:r>
        <w:rPr>
          <w:bCs/>
        </w:rPr>
        <w:t xml:space="preserve">. </w:t>
      </w:r>
      <w:proofErr w:type="spellStart"/>
      <w:r>
        <w:rPr>
          <w:bCs/>
          <w:lang w:val="en-US"/>
        </w:rPr>
        <w:t>pgu</w:t>
      </w:r>
      <w:proofErr w:type="spellEnd"/>
      <w:r>
        <w:rPr>
          <w:bCs/>
        </w:rPr>
        <w:t>.</w:t>
      </w:r>
      <w:proofErr w:type="spellStart"/>
      <w:r>
        <w:rPr>
          <w:bCs/>
          <w:lang w:val="en-US"/>
        </w:rPr>
        <w:t>ivanovoobl</w:t>
      </w:r>
      <w:proofErr w:type="spellEnd"/>
      <w:r>
        <w:rPr>
          <w:bCs/>
        </w:rPr>
        <w:t>.</w:t>
      </w:r>
      <w:r>
        <w:rPr>
          <w:bCs/>
          <w:lang w:val="en-US"/>
        </w:rPr>
        <w:t>ru</w:t>
      </w:r>
      <w:r>
        <w:rPr>
          <w:bCs/>
        </w:rPr>
        <w:t xml:space="preserve"> (далее – Порталы).</w:t>
      </w:r>
      <w:proofErr w:type="gramEnd"/>
      <w:r>
        <w:rPr>
          <w:bCs/>
        </w:rPr>
        <w:t xml:space="preserve"> Рекомендуемая форма заявления приведена в приложении №1 к настоящему Регламенту. </w:t>
      </w:r>
    </w:p>
    <w:p w:rsidR="001C0617" w:rsidRDefault="001C0617" w:rsidP="001C0617">
      <w:pPr>
        <w:pStyle w:val="ConsPlusNormal"/>
        <w:widowContro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Заявитель может воспользоваться размещенными на Порталах формами заявлений </w:t>
      </w:r>
      <w:r>
        <w:rPr>
          <w:rFonts w:ascii="Times New Roman" w:hAnsi="Times New Roman" w:cs="Times New Roman"/>
          <w:bCs/>
          <w:sz w:val="24"/>
          <w:szCs w:val="24"/>
        </w:rPr>
        <w:br/>
        <w:t>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Заявители имеют право на неоднократное обращение за предоставлением муниципальной услуги.</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rPr>
          <w:bCs/>
        </w:rPr>
        <w:t>Д</w:t>
      </w:r>
      <w:r>
        <w:t xml:space="preserve">ля получения муниципальной услуги Заявителю  необходимо представить следующие документы: </w:t>
      </w:r>
    </w:p>
    <w:p w:rsidR="001C0617" w:rsidRDefault="001C0617" w:rsidP="001C0617">
      <w:pPr>
        <w:shd w:val="clear" w:color="auto" w:fill="FFFFFF"/>
        <w:ind w:right="5" w:firstLine="720"/>
        <w:jc w:val="both"/>
      </w:pPr>
      <w:r>
        <w:t>2.9.1. Заявление  правообладателя  земельного участка о прекращении права постоянного (бессрочного) пользования или пожизненного наследуемого владения земельным участком.</w:t>
      </w:r>
    </w:p>
    <w:p w:rsidR="001C0617" w:rsidRDefault="001C0617" w:rsidP="001C0617">
      <w:pPr>
        <w:shd w:val="clear" w:color="auto" w:fill="FFFFFF"/>
        <w:ind w:right="5" w:firstLine="720"/>
        <w:jc w:val="both"/>
        <w:rPr>
          <w:spacing w:val="-1"/>
        </w:rPr>
      </w:pPr>
      <w:r>
        <w:rPr>
          <w:spacing w:val="-1"/>
        </w:rPr>
        <w:lastRenderedPageBreak/>
        <w:t xml:space="preserve">2.9.2. Копию </w:t>
      </w:r>
      <w:r>
        <w:t>документа</w:t>
      </w:r>
      <w:r>
        <w:rPr>
          <w:spacing w:val="-1"/>
        </w:rPr>
        <w:t>, удостоверяющего личность Заявителя, являющегося физическим лицом, либо личность представителя физического или юридического лица.</w:t>
      </w:r>
    </w:p>
    <w:p w:rsidR="001C0617" w:rsidRDefault="001C0617" w:rsidP="001C0617">
      <w:pPr>
        <w:shd w:val="clear" w:color="auto" w:fill="FFFFFF"/>
        <w:ind w:right="5" w:firstLine="720"/>
        <w:jc w:val="both"/>
      </w:pPr>
      <w:r>
        <w:t xml:space="preserve">2.9.3. Копию документа, удостоверяющего права представителя физического </w:t>
      </w:r>
      <w:r>
        <w:br/>
        <w:t>или юридического лица, если с заявлением обращается представитель Заявителя.</w:t>
      </w:r>
    </w:p>
    <w:p w:rsidR="001C0617" w:rsidRDefault="001C0617" w:rsidP="001C0617">
      <w:pPr>
        <w:shd w:val="clear" w:color="auto" w:fill="FFFFFF"/>
        <w:ind w:right="5" w:firstLine="720"/>
        <w:jc w:val="both"/>
      </w:pPr>
      <w:r>
        <w:t>2.9.4.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rsidR="001C0617" w:rsidRDefault="001C0617" w:rsidP="001C0617">
      <w:pPr>
        <w:shd w:val="clear" w:color="auto" w:fill="FFFFFF"/>
        <w:ind w:right="5" w:firstLine="720"/>
        <w:jc w:val="both"/>
      </w:pPr>
      <w:r>
        <w:t>2.9.5. Документ, удостоверяющий (устанавливающий) права на земельный участок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 xml:space="preserve">Для предоставления муниципальной услуги Заявитель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w:t>
      </w:r>
    </w:p>
    <w:p w:rsidR="001C0617" w:rsidRDefault="001C0617" w:rsidP="001C0617">
      <w:pPr>
        <w:shd w:val="clear" w:color="auto" w:fill="FFFFFF"/>
        <w:ind w:firstLine="720"/>
        <w:jc w:val="both"/>
        <w:rPr>
          <w:spacing w:val="-1"/>
        </w:rPr>
      </w:pPr>
      <w:r>
        <w:rPr>
          <w:spacing w:val="-1"/>
        </w:rPr>
        <w:t>2.10.1.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rsidR="001C0617" w:rsidRDefault="001C0617" w:rsidP="001C0617">
      <w:pPr>
        <w:shd w:val="clear" w:color="auto" w:fill="FFFFFF"/>
        <w:ind w:firstLine="720"/>
        <w:jc w:val="both"/>
      </w:pPr>
      <w:r>
        <w:t xml:space="preserve">2.10.2. </w:t>
      </w:r>
      <w:r>
        <w:rPr>
          <w:spacing w:val="-1"/>
        </w:rPr>
        <w:t>Выписку</w:t>
      </w:r>
      <w:r>
        <w:t xml:space="preserve">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1C0617" w:rsidRDefault="001C0617" w:rsidP="001C0617">
      <w:pPr>
        <w:shd w:val="clear" w:color="auto" w:fill="FFFFFF"/>
        <w:ind w:firstLine="720"/>
        <w:jc w:val="both"/>
      </w:pPr>
      <w:r>
        <w:t xml:space="preserve"> 2.10.3. </w:t>
      </w:r>
      <w:r>
        <w:rPr>
          <w:spacing w:val="-1"/>
        </w:rPr>
        <w:t>Кадастровый</w:t>
      </w:r>
      <w:r>
        <w:t xml:space="preserve">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rPr>
          <w:color w:val="000000"/>
        </w:rPr>
      </w:pPr>
      <w:r>
        <w:t xml:space="preserve">Основания для отказа в приеме заявления </w:t>
      </w:r>
      <w:r>
        <w:rPr>
          <w:color w:val="000000"/>
        </w:rPr>
        <w:t xml:space="preserve"> о предоставлении муниципальной услуги:</w:t>
      </w:r>
    </w:p>
    <w:p w:rsidR="001C0617" w:rsidRDefault="001C0617" w:rsidP="001C0617">
      <w:pPr>
        <w:shd w:val="clear" w:color="auto" w:fill="FFFFFF"/>
        <w:ind w:firstLine="720"/>
        <w:jc w:val="both"/>
        <w:rPr>
          <w:color w:val="000000"/>
        </w:rPr>
      </w:pPr>
      <w:r>
        <w:rPr>
          <w:color w:val="000000"/>
        </w:rPr>
        <w:t xml:space="preserve">2.11.1. Не </w:t>
      </w:r>
      <w:r>
        <w:t>предоставлены</w:t>
      </w:r>
      <w:r>
        <w:rPr>
          <w:color w:val="000000"/>
        </w:rPr>
        <w:t xml:space="preserve"> или предоставлены не в полном объеме документы, предусмотренные пунктом 2.9. настоящего Регламента.</w:t>
      </w:r>
    </w:p>
    <w:p w:rsidR="001C0617" w:rsidRDefault="001C0617" w:rsidP="001C0617">
      <w:pPr>
        <w:shd w:val="clear" w:color="auto" w:fill="FFFFFF"/>
        <w:ind w:firstLine="720"/>
        <w:jc w:val="both"/>
        <w:rPr>
          <w:color w:val="000000"/>
        </w:rPr>
      </w:pPr>
      <w:r>
        <w:rPr>
          <w:color w:val="000000"/>
        </w:rPr>
        <w:t xml:space="preserve">2.11.2. </w:t>
      </w:r>
      <w:r>
        <w:t>Представлены</w:t>
      </w:r>
      <w:r>
        <w:rPr>
          <w:color w:val="000000"/>
        </w:rPr>
        <w:t xml:space="preserve"> незаверенные копии документов или копии документов, которые должны быть представлены в подлиннике.</w:t>
      </w:r>
    </w:p>
    <w:p w:rsidR="001C0617" w:rsidRDefault="001C0617" w:rsidP="001C0617">
      <w:pPr>
        <w:shd w:val="clear" w:color="auto" w:fill="FFFFFF"/>
        <w:ind w:firstLine="720"/>
        <w:jc w:val="both"/>
        <w:rPr>
          <w:color w:val="000000"/>
        </w:rPr>
      </w:pPr>
      <w:r>
        <w:rPr>
          <w:color w:val="000000"/>
        </w:rPr>
        <w:t xml:space="preserve">2.11.3. </w:t>
      </w:r>
      <w:r>
        <w:t>Документы</w:t>
      </w:r>
      <w:r>
        <w:rPr>
          <w:color w:val="000000"/>
        </w:rPr>
        <w:t xml:space="preserve">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1C0617" w:rsidRDefault="001C0617" w:rsidP="001C0617">
      <w:pPr>
        <w:shd w:val="clear" w:color="auto" w:fill="FFFFFF"/>
        <w:ind w:firstLine="720"/>
        <w:jc w:val="both"/>
        <w:rPr>
          <w:color w:val="000000"/>
        </w:rPr>
      </w:pPr>
      <w:r>
        <w:rPr>
          <w:color w:val="000000"/>
        </w:rPr>
        <w:t xml:space="preserve">2.11.4. Текст </w:t>
      </w:r>
      <w:r>
        <w:t>заявления</w:t>
      </w:r>
      <w:r>
        <w:rPr>
          <w:color w:val="000000"/>
        </w:rPr>
        <w:t xml:space="preserve"> не поддается прочтению или не подписан уполномоченным лицом.</w:t>
      </w:r>
    </w:p>
    <w:p w:rsidR="001C0617" w:rsidRDefault="001C0617" w:rsidP="001C0617">
      <w:pPr>
        <w:shd w:val="clear" w:color="auto" w:fill="FFFFFF"/>
        <w:ind w:firstLine="720"/>
        <w:jc w:val="both"/>
        <w:rPr>
          <w:color w:val="000000"/>
        </w:rPr>
      </w:pPr>
      <w:r>
        <w:rPr>
          <w:color w:val="000000"/>
        </w:rPr>
        <w:t xml:space="preserve">2.11.5. С </w:t>
      </w:r>
      <w:r>
        <w:t>заявлением</w:t>
      </w:r>
      <w:r>
        <w:rPr>
          <w:color w:val="000000"/>
        </w:rPr>
        <w:t xml:space="preserve"> о предоставлении муниципальной услуги обратилось ненадлежащее лицо.</w:t>
      </w:r>
    </w:p>
    <w:p w:rsidR="001C0617" w:rsidRDefault="001C0617" w:rsidP="001C0617">
      <w:pPr>
        <w:shd w:val="clear" w:color="auto" w:fill="FFFFFF"/>
        <w:ind w:firstLine="720"/>
        <w:jc w:val="both"/>
        <w:rPr>
          <w:color w:val="000000"/>
        </w:rPr>
      </w:pPr>
      <w:r>
        <w:rPr>
          <w:color w:val="000000"/>
        </w:rPr>
        <w:t>2.11.6.</w:t>
      </w:r>
      <w:r>
        <w:rPr>
          <w:spacing w:val="-2"/>
        </w:rPr>
        <w:t xml:space="preserve"> </w:t>
      </w:r>
      <w:r>
        <w:t>Письменное</w:t>
      </w:r>
      <w:r>
        <w:rPr>
          <w:spacing w:val="-2"/>
        </w:rPr>
        <w:t xml:space="preserve"> обращение или запрос анонимного характера.</w:t>
      </w:r>
    </w:p>
    <w:p w:rsidR="001C0617" w:rsidRDefault="001C0617" w:rsidP="001C0617">
      <w:pPr>
        <w:shd w:val="clear" w:color="auto" w:fill="FFFFFF"/>
        <w:ind w:firstLine="720"/>
        <w:jc w:val="both"/>
        <w:rPr>
          <w:color w:val="000000"/>
        </w:rPr>
      </w:pPr>
      <w:r>
        <w:rPr>
          <w:color w:val="000000"/>
        </w:rPr>
        <w:lastRenderedPageBreak/>
        <w:t xml:space="preserve">2.11.7. </w:t>
      </w:r>
      <w:r>
        <w:t>З</w:t>
      </w:r>
      <w:r>
        <w:rPr>
          <w:bCs/>
        </w:rPr>
        <w:t>аявление</w:t>
      </w:r>
      <w:r>
        <w:rPr>
          <w:bCs/>
          <w:color w:val="000000"/>
        </w:rPr>
        <w:t xml:space="preserve">, поданное в </w:t>
      </w:r>
      <w:r>
        <w:rPr>
          <w:color w:val="000000"/>
        </w:rPr>
        <w:t>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rPr>
          <w:spacing w:val="-2"/>
        </w:rPr>
      </w:pPr>
      <w:r>
        <w:t>Основания</w:t>
      </w:r>
      <w:r>
        <w:rPr>
          <w:spacing w:val="-2"/>
        </w:rPr>
        <w:t xml:space="preserve"> для отказа в предоставлении муниципальной услуги:</w:t>
      </w:r>
    </w:p>
    <w:p w:rsidR="001C0617" w:rsidRDefault="001C0617" w:rsidP="001C0617">
      <w:pPr>
        <w:shd w:val="clear" w:color="auto" w:fill="FFFFFF"/>
        <w:ind w:firstLine="720"/>
        <w:jc w:val="both"/>
        <w:rPr>
          <w:spacing w:val="-2"/>
        </w:rPr>
      </w:pPr>
      <w:r>
        <w:rPr>
          <w:spacing w:val="-2"/>
        </w:rPr>
        <w:t xml:space="preserve">2.12.1. </w:t>
      </w:r>
      <w:r>
        <w:t>Основания, перечисленные в пункте 2.11. настоящего Регламента.</w:t>
      </w:r>
    </w:p>
    <w:p w:rsidR="001C0617" w:rsidRDefault="001C0617" w:rsidP="001C0617">
      <w:pPr>
        <w:shd w:val="clear" w:color="auto" w:fill="FFFFFF"/>
        <w:ind w:firstLine="720"/>
        <w:jc w:val="both"/>
      </w:pPr>
      <w:r>
        <w:t>2.12.2. Наличие противоречий в представленных документах.</w:t>
      </w:r>
    </w:p>
    <w:p w:rsidR="001C0617" w:rsidRDefault="001C0617" w:rsidP="001C0617">
      <w:pPr>
        <w:shd w:val="clear" w:color="auto" w:fill="FFFFFF"/>
        <w:ind w:firstLine="720"/>
        <w:jc w:val="both"/>
      </w:pPr>
      <w:r>
        <w:t>2.12.3. Распоряжение земельным участком не относится к компетенции Администрации.</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Муниципальная услуга предоставляется бесплатно.</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Заявление о предоставлении муниципальной услуги регистрируется в Администрации в порядке и сроки, указанные в пункте 3.2.3. настоящего Регламента.</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rPr>
          <w:color w:val="000000"/>
        </w:rPr>
      </w:pPr>
      <w:r>
        <w:t>Требования</w:t>
      </w:r>
      <w:r>
        <w:rPr>
          <w:color w:val="000000"/>
        </w:rPr>
        <w:t xml:space="preserve"> к месту предоставления муниципальной услуги.</w:t>
      </w:r>
    </w:p>
    <w:p w:rsidR="001C0617" w:rsidRDefault="001C0617" w:rsidP="001C0617">
      <w:pPr>
        <w:autoSpaceDE w:val="0"/>
        <w:autoSpaceDN w:val="0"/>
        <w:adjustRightInd w:val="0"/>
        <w:ind w:firstLine="720"/>
        <w:jc w:val="both"/>
        <w:rPr>
          <w:color w:val="000000"/>
        </w:rPr>
      </w:pPr>
      <w:r>
        <w:rPr>
          <w:color w:val="000000"/>
        </w:rPr>
        <w:t>Прием Заявителя  для предоставления муниципальной услуги осуществляется специалистами Комитета согласно графику приема граждан, указанному в пункте 2.2. настоящего Регламента.</w:t>
      </w:r>
    </w:p>
    <w:p w:rsidR="001C0617" w:rsidRDefault="001C0617" w:rsidP="001C0617">
      <w:pPr>
        <w:autoSpaceDE w:val="0"/>
        <w:autoSpaceDN w:val="0"/>
        <w:adjustRightInd w:val="0"/>
        <w:ind w:firstLine="720"/>
        <w:jc w:val="both"/>
      </w:pPr>
      <w:r>
        <w:t xml:space="preserve">Рабочее место </w:t>
      </w:r>
      <w:r>
        <w:rPr>
          <w:color w:val="000000"/>
        </w:rPr>
        <w:t>специалиста</w:t>
      </w:r>
      <w:r>
        <w:t xml:space="preserve"> Комитета оборудуется необходимой функциональной мебелью, оргтехникой и телефонной связью.</w:t>
      </w:r>
    </w:p>
    <w:p w:rsidR="001C0617" w:rsidRDefault="001C0617" w:rsidP="001C0617">
      <w:pPr>
        <w:autoSpaceDE w:val="0"/>
        <w:autoSpaceDN w:val="0"/>
        <w:adjustRightInd w:val="0"/>
        <w:ind w:firstLine="720"/>
        <w:jc w:val="both"/>
      </w:pPr>
      <w:r>
        <w:rPr>
          <w:color w:val="000000"/>
        </w:rPr>
        <w:t xml:space="preserve">Рядом с помещением для предоставления муниципальной услуги предусматривается размещение места для ожидания, оборудованное стульями и информационным стендом. Места  для заполнения заявлений (и иных документов) расположены в помещении, </w:t>
      </w:r>
      <w:r>
        <w:rPr>
          <w:color w:val="000000"/>
        </w:rPr>
        <w:br/>
        <w:t xml:space="preserve">в котором предоставляется муниципальная услуга. </w:t>
      </w:r>
      <w:r>
        <w:t>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1C0617" w:rsidRDefault="001C0617" w:rsidP="001C0617">
      <w:pPr>
        <w:autoSpaceDE w:val="0"/>
        <w:autoSpaceDN w:val="0"/>
        <w:adjustRightInd w:val="0"/>
        <w:ind w:firstLine="720"/>
        <w:jc w:val="both"/>
      </w:pPr>
      <w:r>
        <w:t xml:space="preserve">На </w:t>
      </w:r>
      <w:r>
        <w:rPr>
          <w:color w:val="000000"/>
        </w:rPr>
        <w:t>информационном</w:t>
      </w:r>
      <w:r>
        <w:t xml:space="preserve"> стенде, расположенном рядом </w:t>
      </w:r>
      <w:proofErr w:type="gramStart"/>
      <w:r>
        <w:t>со</w:t>
      </w:r>
      <w:proofErr w:type="gramEnd"/>
      <w:r>
        <w:t xml:space="preserve"> входом в помещение, в котором предоставляется муниципальная услуга, размещается следующая информация:</w:t>
      </w:r>
    </w:p>
    <w:p w:rsidR="001C0617" w:rsidRDefault="001C0617" w:rsidP="001C0617">
      <w:pPr>
        <w:numPr>
          <w:ilvl w:val="1"/>
          <w:numId w:val="2"/>
        </w:numPr>
        <w:shd w:val="clear" w:color="auto" w:fill="FFFFFF"/>
        <w:tabs>
          <w:tab w:val="left" w:pos="1080"/>
        </w:tabs>
        <w:ind w:left="0" w:firstLine="720"/>
        <w:jc w:val="both"/>
      </w:pPr>
      <w:r>
        <w:t xml:space="preserve">образцы  </w:t>
      </w:r>
      <w:r>
        <w:rPr>
          <w:spacing w:val="-2"/>
        </w:rPr>
        <w:t>заполнения</w:t>
      </w:r>
      <w:r>
        <w:t xml:space="preserve"> заявлений;</w:t>
      </w:r>
    </w:p>
    <w:p w:rsidR="001C0617" w:rsidRDefault="001C0617" w:rsidP="001C0617">
      <w:pPr>
        <w:numPr>
          <w:ilvl w:val="1"/>
          <w:numId w:val="2"/>
        </w:numPr>
        <w:shd w:val="clear" w:color="auto" w:fill="FFFFFF"/>
        <w:tabs>
          <w:tab w:val="left" w:pos="1080"/>
        </w:tabs>
        <w:ind w:left="0" w:firstLine="720"/>
        <w:jc w:val="both"/>
      </w:pPr>
      <w:r>
        <w:t xml:space="preserve">перечень </w:t>
      </w:r>
      <w:r>
        <w:rPr>
          <w:spacing w:val="-2"/>
        </w:rPr>
        <w:t>документов</w:t>
      </w:r>
      <w:r>
        <w:t xml:space="preserve"> для получения муниципальной услуги.</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rPr>
          <w:color w:val="000000"/>
        </w:rPr>
      </w:pPr>
      <w:r>
        <w:t>Порядок</w:t>
      </w:r>
      <w:r>
        <w:rPr>
          <w:color w:val="000000"/>
        </w:rPr>
        <w:t xml:space="preserve"> информирования о предоставлении муниципальной услуги.</w:t>
      </w:r>
    </w:p>
    <w:p w:rsidR="001C0617" w:rsidRDefault="001C0617" w:rsidP="001C061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Информирование о предоставлении муниципальной услуги осуществляется:</w:t>
      </w:r>
    </w:p>
    <w:p w:rsidR="001C0617" w:rsidRDefault="001C0617" w:rsidP="001C0617">
      <w:pPr>
        <w:numPr>
          <w:ilvl w:val="1"/>
          <w:numId w:val="2"/>
        </w:numPr>
        <w:shd w:val="clear" w:color="auto" w:fill="FFFFFF"/>
        <w:tabs>
          <w:tab w:val="left" w:pos="1080"/>
        </w:tabs>
        <w:ind w:left="0" w:firstLine="720"/>
        <w:jc w:val="both"/>
        <w:rPr>
          <w:color w:val="000000"/>
        </w:rPr>
      </w:pPr>
      <w:r>
        <w:t>посредством размещения соответствующей информации на официальном сайте администрации Широковского сельского поселения и администрации Фурмановского муниципального района</w:t>
      </w:r>
      <w:r>
        <w:rPr>
          <w:color w:val="000000"/>
        </w:rPr>
        <w:t>;</w:t>
      </w:r>
    </w:p>
    <w:p w:rsidR="001C0617" w:rsidRDefault="001C0617" w:rsidP="001C0617">
      <w:pPr>
        <w:numPr>
          <w:ilvl w:val="1"/>
          <w:numId w:val="2"/>
        </w:numPr>
        <w:shd w:val="clear" w:color="auto" w:fill="FFFFFF"/>
        <w:tabs>
          <w:tab w:val="left" w:pos="1080"/>
        </w:tabs>
        <w:ind w:left="0" w:firstLine="720"/>
        <w:jc w:val="both"/>
        <w:rPr>
          <w:color w:val="000000"/>
        </w:rPr>
      </w:pPr>
      <w:r>
        <w:rPr>
          <w:color w:val="000000"/>
        </w:rPr>
        <w:t xml:space="preserve">на </w:t>
      </w:r>
      <w:r>
        <w:rPr>
          <w:spacing w:val="-2"/>
        </w:rPr>
        <w:t>информационном</w:t>
      </w:r>
      <w:r>
        <w:rPr>
          <w:color w:val="000000"/>
        </w:rPr>
        <w:t xml:space="preserve"> стенде, расположенном в непосредственной близости </w:t>
      </w:r>
      <w:r>
        <w:rPr>
          <w:color w:val="000000"/>
        </w:rPr>
        <w:br/>
        <w:t>от помещения, где предоставляется муниципальная услуга;</w:t>
      </w:r>
    </w:p>
    <w:p w:rsidR="001C0617" w:rsidRDefault="001C0617" w:rsidP="001C0617">
      <w:pPr>
        <w:numPr>
          <w:ilvl w:val="1"/>
          <w:numId w:val="2"/>
        </w:numPr>
        <w:shd w:val="clear" w:color="auto" w:fill="FFFFFF"/>
        <w:tabs>
          <w:tab w:val="left" w:pos="1080"/>
        </w:tabs>
        <w:ind w:left="0" w:firstLine="720"/>
        <w:jc w:val="both"/>
        <w:rPr>
          <w:color w:val="000000"/>
        </w:rPr>
      </w:pPr>
      <w:r>
        <w:t xml:space="preserve">в Комитете по адресу: 155520, Ивановская область, </w:t>
      </w:r>
      <w:proofErr w:type="spellStart"/>
      <w:r>
        <w:t>г</w:t>
      </w:r>
      <w:proofErr w:type="gramStart"/>
      <w:r>
        <w:t>.Ф</w:t>
      </w:r>
      <w:proofErr w:type="gramEnd"/>
      <w:r>
        <w:t>урманов</w:t>
      </w:r>
      <w:proofErr w:type="spellEnd"/>
      <w:r>
        <w:t xml:space="preserve">, </w:t>
      </w:r>
      <w:proofErr w:type="spellStart"/>
      <w:r>
        <w:t>ул.Социалистическая</w:t>
      </w:r>
      <w:proofErr w:type="spellEnd"/>
      <w:r>
        <w:t>. д.15, с использованием средств телефонной связи: телефон (49341) 2-27-58</w:t>
      </w:r>
      <w:r>
        <w:rPr>
          <w:color w:val="000000"/>
        </w:rPr>
        <w:t>;</w:t>
      </w:r>
    </w:p>
    <w:p w:rsidR="001C0617" w:rsidRDefault="001C0617" w:rsidP="001C0617">
      <w:pPr>
        <w:numPr>
          <w:ilvl w:val="1"/>
          <w:numId w:val="2"/>
        </w:numPr>
        <w:shd w:val="clear" w:color="auto" w:fill="FFFFFF"/>
        <w:tabs>
          <w:tab w:val="left" w:pos="1080"/>
        </w:tabs>
        <w:ind w:left="0" w:firstLine="720"/>
        <w:jc w:val="both"/>
        <w:rPr>
          <w:color w:val="000000"/>
        </w:rPr>
      </w:pPr>
      <w:r>
        <w:rPr>
          <w:color w:val="000000"/>
        </w:rPr>
        <w:t xml:space="preserve">путем размещения на </w:t>
      </w:r>
      <w:proofErr w:type="gramStart"/>
      <w:r>
        <w:rPr>
          <w:color w:val="000000"/>
        </w:rPr>
        <w:t>едином</w:t>
      </w:r>
      <w:proofErr w:type="gramEnd"/>
      <w:r>
        <w:rPr>
          <w:color w:val="000000"/>
        </w:rPr>
        <w:t xml:space="preserve"> и (или) региональных порталах государственных </w:t>
      </w:r>
      <w:r>
        <w:rPr>
          <w:color w:val="000000"/>
        </w:rPr>
        <w:br/>
      </w:r>
      <w:r>
        <w:rPr>
          <w:color w:val="000000"/>
        </w:rPr>
        <w:lastRenderedPageBreak/>
        <w:t xml:space="preserve">и муниципальных услуг по адресу </w:t>
      </w:r>
      <w:hyperlink r:id="rId7" w:history="1">
        <w:r>
          <w:rPr>
            <w:rStyle w:val="a3"/>
            <w:bCs/>
          </w:rPr>
          <w:t>www.gosuslugi.ru</w:t>
        </w:r>
      </w:hyperlink>
      <w:r>
        <w:rPr>
          <w:bCs/>
        </w:rPr>
        <w:t xml:space="preserve"> и (или)  </w:t>
      </w:r>
      <w:r>
        <w:rPr>
          <w:bCs/>
          <w:lang w:val="en-US"/>
        </w:rPr>
        <w:t>www</w:t>
      </w:r>
      <w:r>
        <w:rPr>
          <w:bCs/>
        </w:rPr>
        <w:t xml:space="preserve">. </w:t>
      </w:r>
      <w:proofErr w:type="spellStart"/>
      <w:r>
        <w:rPr>
          <w:bCs/>
          <w:lang w:val="en-US"/>
        </w:rPr>
        <w:t>pgu</w:t>
      </w:r>
      <w:proofErr w:type="spellEnd"/>
      <w:r>
        <w:rPr>
          <w:bCs/>
        </w:rPr>
        <w:t>.</w:t>
      </w:r>
      <w:proofErr w:type="spellStart"/>
      <w:r>
        <w:rPr>
          <w:bCs/>
          <w:lang w:val="en-US"/>
        </w:rPr>
        <w:t>ivanovoobl</w:t>
      </w:r>
      <w:proofErr w:type="spellEnd"/>
      <w:r>
        <w:rPr>
          <w:bCs/>
        </w:rPr>
        <w:t>.</w:t>
      </w:r>
      <w:r>
        <w:rPr>
          <w:bCs/>
          <w:lang w:val="en-US"/>
        </w:rPr>
        <w:t>ru</w:t>
      </w:r>
      <w:r>
        <w:rPr>
          <w:color w:val="000000"/>
        </w:rPr>
        <w:t>.</w:t>
      </w:r>
    </w:p>
    <w:p w:rsidR="001C0617" w:rsidRDefault="001C0617" w:rsidP="001C0617">
      <w:pPr>
        <w:autoSpaceDE w:val="0"/>
        <w:autoSpaceDN w:val="0"/>
        <w:adjustRightInd w:val="0"/>
        <w:ind w:firstLine="720"/>
        <w:jc w:val="both"/>
        <w:rPr>
          <w:color w:val="000000"/>
        </w:rPr>
      </w:pPr>
      <w:r>
        <w:rPr>
          <w:color w:val="000000"/>
        </w:rPr>
        <w:t xml:space="preserve">На официальном сайте Администрации в сети Интернет  размещается следующая информация о предоставлении муниципальной услуги: </w:t>
      </w:r>
    </w:p>
    <w:p w:rsidR="001C0617" w:rsidRDefault="001C0617" w:rsidP="001C0617">
      <w:pPr>
        <w:numPr>
          <w:ilvl w:val="1"/>
          <w:numId w:val="2"/>
        </w:numPr>
        <w:shd w:val="clear" w:color="auto" w:fill="FFFFFF"/>
        <w:tabs>
          <w:tab w:val="left" w:pos="1080"/>
        </w:tabs>
        <w:ind w:left="0" w:firstLine="720"/>
        <w:jc w:val="both"/>
        <w:rPr>
          <w:color w:val="000000"/>
        </w:rPr>
      </w:pPr>
      <w:r>
        <w:rPr>
          <w:spacing w:val="-2"/>
        </w:rPr>
        <w:t>наименование</w:t>
      </w:r>
      <w:r>
        <w:rPr>
          <w:color w:val="000000"/>
        </w:rPr>
        <w:t xml:space="preserve"> и процедура предоставления муниципальной услуги;</w:t>
      </w:r>
    </w:p>
    <w:p w:rsidR="001C0617" w:rsidRDefault="001C0617" w:rsidP="001C0617">
      <w:pPr>
        <w:numPr>
          <w:ilvl w:val="1"/>
          <w:numId w:val="2"/>
        </w:numPr>
        <w:shd w:val="clear" w:color="auto" w:fill="FFFFFF"/>
        <w:tabs>
          <w:tab w:val="left" w:pos="1080"/>
        </w:tabs>
        <w:ind w:left="0" w:firstLine="720"/>
        <w:jc w:val="both"/>
        <w:rPr>
          <w:color w:val="000000"/>
        </w:rPr>
      </w:pPr>
      <w:r>
        <w:rPr>
          <w:color w:val="000000"/>
        </w:rPr>
        <w:t>место нахождения, почтовый адрес, номера телефонов, график работы специалистов Комитета;</w:t>
      </w:r>
    </w:p>
    <w:p w:rsidR="001C0617" w:rsidRDefault="001C0617" w:rsidP="001C0617">
      <w:pPr>
        <w:numPr>
          <w:ilvl w:val="1"/>
          <w:numId w:val="2"/>
        </w:numPr>
        <w:shd w:val="clear" w:color="auto" w:fill="FFFFFF"/>
        <w:tabs>
          <w:tab w:val="left" w:pos="1080"/>
        </w:tabs>
        <w:ind w:left="0" w:firstLine="720"/>
        <w:jc w:val="both"/>
      </w:pPr>
      <w:r>
        <w:t>образец заявления;</w:t>
      </w:r>
    </w:p>
    <w:p w:rsidR="001C0617" w:rsidRDefault="001C0617" w:rsidP="001C0617">
      <w:pPr>
        <w:numPr>
          <w:ilvl w:val="1"/>
          <w:numId w:val="2"/>
        </w:numPr>
        <w:shd w:val="clear" w:color="auto" w:fill="FFFFFF"/>
        <w:tabs>
          <w:tab w:val="left" w:pos="1080"/>
        </w:tabs>
        <w:ind w:left="0" w:firstLine="720"/>
        <w:jc w:val="both"/>
        <w:rPr>
          <w:color w:val="000000"/>
        </w:rPr>
      </w:pPr>
      <w:r>
        <w:rPr>
          <w:spacing w:val="-2"/>
        </w:rPr>
        <w:t>извлечения</w:t>
      </w:r>
      <w:r>
        <w:rPr>
          <w:color w:val="000000"/>
        </w:rPr>
        <w:t xml:space="preserve"> из нормативных правовых актов по вопросам предоставления муниципальной услуги;</w:t>
      </w:r>
    </w:p>
    <w:p w:rsidR="001C0617" w:rsidRDefault="001C0617" w:rsidP="001C0617">
      <w:pPr>
        <w:numPr>
          <w:ilvl w:val="1"/>
          <w:numId w:val="2"/>
        </w:numPr>
        <w:shd w:val="clear" w:color="auto" w:fill="FFFFFF"/>
        <w:tabs>
          <w:tab w:val="left" w:pos="1080"/>
        </w:tabs>
        <w:ind w:left="0" w:firstLine="720"/>
        <w:jc w:val="both"/>
        <w:rPr>
          <w:color w:val="000000"/>
        </w:rPr>
      </w:pPr>
      <w:r>
        <w:rPr>
          <w:color w:val="000000"/>
        </w:rPr>
        <w:t>полный текст Регламента.</w:t>
      </w:r>
    </w:p>
    <w:p w:rsidR="001C0617" w:rsidRDefault="001C0617" w:rsidP="001C0617">
      <w:pPr>
        <w:autoSpaceDE w:val="0"/>
        <w:autoSpaceDN w:val="0"/>
        <w:adjustRightInd w:val="0"/>
        <w:ind w:firstLine="720"/>
        <w:jc w:val="both"/>
        <w:rPr>
          <w:color w:val="000000"/>
        </w:rPr>
      </w:pPr>
      <w:proofErr w:type="gramStart"/>
      <w:r>
        <w:rPr>
          <w:color w:val="000000"/>
        </w:rPr>
        <w:t xml:space="preserve">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1C0617" w:rsidRDefault="001C0617" w:rsidP="001C0617">
      <w:pPr>
        <w:autoSpaceDE w:val="0"/>
        <w:autoSpaceDN w:val="0"/>
        <w:adjustRightInd w:val="0"/>
        <w:ind w:firstLine="720"/>
        <w:jc w:val="both"/>
        <w:rPr>
          <w:color w:val="000000"/>
        </w:rPr>
      </w:pPr>
      <w:r>
        <w:rPr>
          <w:color w:val="000000"/>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1C0617" w:rsidRDefault="001C0617" w:rsidP="001C0617">
      <w:pPr>
        <w:autoSpaceDE w:val="0"/>
        <w:autoSpaceDN w:val="0"/>
        <w:adjustRightInd w:val="0"/>
        <w:ind w:firstLine="72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1C0617" w:rsidRDefault="001C0617" w:rsidP="001C0617">
      <w:pPr>
        <w:autoSpaceDE w:val="0"/>
        <w:autoSpaceDN w:val="0"/>
        <w:adjustRightInd w:val="0"/>
        <w:ind w:firstLine="720"/>
        <w:jc w:val="both"/>
        <w:rPr>
          <w:color w:val="000000"/>
        </w:rPr>
      </w:pPr>
      <w:r>
        <w:rPr>
          <w:color w:val="000000"/>
        </w:rPr>
        <w:t>Информация о предоставлении муниципальной услуги должна содержать:</w:t>
      </w:r>
    </w:p>
    <w:p w:rsidR="001C0617" w:rsidRDefault="001C0617" w:rsidP="001C0617">
      <w:pPr>
        <w:numPr>
          <w:ilvl w:val="1"/>
          <w:numId w:val="2"/>
        </w:numPr>
        <w:shd w:val="clear" w:color="auto" w:fill="FFFFFF"/>
        <w:tabs>
          <w:tab w:val="left" w:pos="1080"/>
        </w:tabs>
        <w:ind w:left="0" w:firstLine="720"/>
        <w:jc w:val="both"/>
        <w:rPr>
          <w:color w:val="000000"/>
        </w:rPr>
      </w:pPr>
      <w:r>
        <w:t>сведения</w:t>
      </w:r>
      <w:r>
        <w:rPr>
          <w:color w:val="000000"/>
        </w:rPr>
        <w:t xml:space="preserve"> о порядке получения муниципальной услуги;</w:t>
      </w:r>
    </w:p>
    <w:p w:rsidR="001C0617" w:rsidRDefault="001C0617" w:rsidP="001C0617">
      <w:pPr>
        <w:numPr>
          <w:ilvl w:val="1"/>
          <w:numId w:val="2"/>
        </w:numPr>
        <w:shd w:val="clear" w:color="auto" w:fill="FFFFFF"/>
        <w:tabs>
          <w:tab w:val="left" w:pos="1080"/>
        </w:tabs>
        <w:ind w:left="0" w:firstLine="720"/>
        <w:jc w:val="both"/>
        <w:rPr>
          <w:color w:val="000000"/>
        </w:rPr>
      </w:pPr>
      <w:r>
        <w:rPr>
          <w:color w:val="000000"/>
        </w:rPr>
        <w:t xml:space="preserve">адрес </w:t>
      </w:r>
      <w:r>
        <w:t>места</w:t>
      </w:r>
      <w:r>
        <w:rPr>
          <w:color w:val="000000"/>
        </w:rPr>
        <w:t xml:space="preserve"> и график приема заявлений для предоставления муниципальной услуги;</w:t>
      </w:r>
    </w:p>
    <w:p w:rsidR="001C0617" w:rsidRDefault="001C0617" w:rsidP="001C0617">
      <w:pPr>
        <w:numPr>
          <w:ilvl w:val="1"/>
          <w:numId w:val="2"/>
        </w:numPr>
        <w:shd w:val="clear" w:color="auto" w:fill="FFFFFF"/>
        <w:tabs>
          <w:tab w:val="left" w:pos="1080"/>
        </w:tabs>
        <w:ind w:left="0" w:firstLine="720"/>
        <w:jc w:val="both"/>
        <w:rPr>
          <w:color w:val="000000"/>
        </w:rPr>
      </w:pPr>
      <w:r>
        <w:t>перечень</w:t>
      </w:r>
      <w:r>
        <w:rPr>
          <w:color w:val="000000"/>
        </w:rPr>
        <w:t xml:space="preserve"> документов, необходимых для предоставления муниципальной услуги;</w:t>
      </w:r>
    </w:p>
    <w:p w:rsidR="001C0617" w:rsidRDefault="001C0617" w:rsidP="001C0617">
      <w:pPr>
        <w:numPr>
          <w:ilvl w:val="1"/>
          <w:numId w:val="2"/>
        </w:numPr>
        <w:shd w:val="clear" w:color="auto" w:fill="FFFFFF"/>
        <w:tabs>
          <w:tab w:val="left" w:pos="1080"/>
        </w:tabs>
        <w:ind w:left="0" w:firstLine="720"/>
        <w:jc w:val="both"/>
        <w:rPr>
          <w:color w:val="000000"/>
        </w:rPr>
      </w:pPr>
      <w:r>
        <w:t>сведения</w:t>
      </w:r>
      <w:r>
        <w:rPr>
          <w:color w:val="000000"/>
        </w:rPr>
        <w:t xml:space="preserve"> о результате оказания услуги и порядке передачи результата Заявителю.</w:t>
      </w:r>
    </w:p>
    <w:p w:rsidR="001C0617" w:rsidRDefault="001C0617" w:rsidP="001C0617">
      <w:pPr>
        <w:autoSpaceDE w:val="0"/>
        <w:autoSpaceDN w:val="0"/>
        <w:adjustRightInd w:val="0"/>
        <w:ind w:firstLine="720"/>
        <w:jc w:val="both"/>
        <w:rPr>
          <w:color w:val="000000"/>
        </w:rPr>
      </w:pPr>
      <w:r>
        <w:rPr>
          <w:color w:val="000000"/>
        </w:rPr>
        <w:t xml:space="preserve">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 </w:t>
      </w:r>
    </w:p>
    <w:p w:rsidR="001C0617" w:rsidRDefault="001C0617" w:rsidP="001C0617">
      <w:pPr>
        <w:autoSpaceDE w:val="0"/>
        <w:autoSpaceDN w:val="0"/>
        <w:adjustRightInd w:val="0"/>
        <w:ind w:firstLine="720"/>
        <w:jc w:val="both"/>
      </w:pPr>
      <w:r>
        <w:rPr>
          <w:color w:val="000000"/>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w:t>
      </w:r>
      <w:r>
        <w:t xml:space="preserve">. По результатам рассмотрения обращения специалист Комитета обеспечивает подготовку исчерпывающего ответа. Подготовка ответа на обращение Заявителя не может превышать 30 дней со дня его регистрации в Администрации в порядке, установленном разделом 3 настоящего Регламента. Ответ Заявителю направляется письменно в соответствии с реквизитами, указанными в обращении, не позднее 3 рабочих дней с момента регистрации ответа в Администрации либо выдается на руки Заявителю  или его представителю в </w:t>
      </w:r>
      <w:proofErr w:type="spellStart"/>
      <w:r>
        <w:t>Комите</w:t>
      </w:r>
      <w:proofErr w:type="spellEnd"/>
      <w:r>
        <w:t xml:space="preserve"> в соответствии с графиком приема граждан, указанным в пункте 2.2. настоящего Регламента.</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rPr>
          <w:bCs/>
        </w:rPr>
      </w:pPr>
      <w:r>
        <w:t>Показатели</w:t>
      </w:r>
      <w:r>
        <w:rPr>
          <w:bCs/>
        </w:rPr>
        <w:t xml:space="preserve"> доступности и качества муниципальных услуг.</w:t>
      </w:r>
    </w:p>
    <w:p w:rsidR="001C0617" w:rsidRDefault="001C0617" w:rsidP="001C0617">
      <w:pPr>
        <w:shd w:val="clear" w:color="auto" w:fill="FFFFFF"/>
        <w:ind w:right="5" w:firstLine="720"/>
        <w:jc w:val="both"/>
        <w:rPr>
          <w:bCs/>
        </w:rPr>
      </w:pPr>
      <w:r>
        <w:rPr>
          <w:bCs/>
        </w:rPr>
        <w:t>2.18.1. Показателями доступности муниципальной услуги являются:</w:t>
      </w:r>
    </w:p>
    <w:p w:rsidR="001C0617" w:rsidRDefault="001C0617" w:rsidP="001C0617">
      <w:pPr>
        <w:numPr>
          <w:ilvl w:val="1"/>
          <w:numId w:val="2"/>
        </w:numPr>
        <w:shd w:val="clear" w:color="auto" w:fill="FFFFFF"/>
        <w:tabs>
          <w:tab w:val="left" w:pos="1080"/>
        </w:tabs>
        <w:ind w:left="0" w:firstLine="720"/>
        <w:jc w:val="both"/>
        <w:rPr>
          <w:bCs/>
        </w:rPr>
      </w:pPr>
      <w:r>
        <w:rPr>
          <w:bCs/>
        </w:rPr>
        <w:t xml:space="preserve">простота и </w:t>
      </w:r>
      <w:r>
        <w:rPr>
          <w:color w:val="000000"/>
        </w:rPr>
        <w:t>ясность</w:t>
      </w:r>
      <w:r>
        <w:rPr>
          <w:bCs/>
        </w:rPr>
        <w:t xml:space="preserve"> изложения информационных документов;</w:t>
      </w:r>
    </w:p>
    <w:p w:rsidR="001C0617" w:rsidRDefault="001C0617" w:rsidP="001C0617">
      <w:pPr>
        <w:numPr>
          <w:ilvl w:val="1"/>
          <w:numId w:val="2"/>
        </w:numPr>
        <w:shd w:val="clear" w:color="auto" w:fill="FFFFFF"/>
        <w:tabs>
          <w:tab w:val="left" w:pos="1080"/>
        </w:tabs>
        <w:ind w:left="0" w:firstLine="720"/>
        <w:jc w:val="both"/>
        <w:rPr>
          <w:bCs/>
        </w:rPr>
      </w:pPr>
      <w:r>
        <w:rPr>
          <w:bCs/>
        </w:rPr>
        <w:lastRenderedPageBreak/>
        <w:t xml:space="preserve">наличие </w:t>
      </w:r>
      <w:r>
        <w:rPr>
          <w:color w:val="000000"/>
        </w:rPr>
        <w:t>различных</w:t>
      </w:r>
      <w:r>
        <w:rPr>
          <w:bCs/>
        </w:rPr>
        <w:t xml:space="preserve"> каналов получения информации о предоставлении услуги;</w:t>
      </w:r>
    </w:p>
    <w:p w:rsidR="001C0617" w:rsidRDefault="001C0617" w:rsidP="001C0617">
      <w:pPr>
        <w:numPr>
          <w:ilvl w:val="1"/>
          <w:numId w:val="2"/>
        </w:numPr>
        <w:shd w:val="clear" w:color="auto" w:fill="FFFFFF"/>
        <w:tabs>
          <w:tab w:val="left" w:pos="1080"/>
        </w:tabs>
        <w:ind w:left="0" w:firstLine="720"/>
        <w:jc w:val="both"/>
        <w:rPr>
          <w:bCs/>
        </w:rPr>
      </w:pPr>
      <w:r>
        <w:rPr>
          <w:bCs/>
        </w:rPr>
        <w:t xml:space="preserve">короткое </w:t>
      </w:r>
      <w:r>
        <w:rPr>
          <w:color w:val="000000"/>
        </w:rPr>
        <w:t>время</w:t>
      </w:r>
      <w:r>
        <w:rPr>
          <w:bCs/>
        </w:rPr>
        <w:t xml:space="preserve"> ожидания услуги;</w:t>
      </w:r>
    </w:p>
    <w:p w:rsidR="001C0617" w:rsidRDefault="001C0617" w:rsidP="001C0617">
      <w:pPr>
        <w:numPr>
          <w:ilvl w:val="1"/>
          <w:numId w:val="2"/>
        </w:numPr>
        <w:shd w:val="clear" w:color="auto" w:fill="FFFFFF"/>
        <w:tabs>
          <w:tab w:val="left" w:pos="1080"/>
        </w:tabs>
        <w:ind w:left="0" w:firstLine="720"/>
        <w:jc w:val="both"/>
        <w:rPr>
          <w:bCs/>
        </w:rPr>
      </w:pPr>
      <w:r>
        <w:rPr>
          <w:bCs/>
        </w:rPr>
        <w:t xml:space="preserve">удобный </w:t>
      </w:r>
      <w:r>
        <w:rPr>
          <w:color w:val="000000"/>
        </w:rPr>
        <w:t>график</w:t>
      </w:r>
      <w:r>
        <w:rPr>
          <w:bCs/>
        </w:rPr>
        <w:t xml:space="preserve"> работы органа, осуществляющего предоставление муниципальной услуги;</w:t>
      </w:r>
    </w:p>
    <w:p w:rsidR="001C0617" w:rsidRDefault="001C0617" w:rsidP="001C0617">
      <w:pPr>
        <w:numPr>
          <w:ilvl w:val="1"/>
          <w:numId w:val="2"/>
        </w:numPr>
        <w:shd w:val="clear" w:color="auto" w:fill="FFFFFF"/>
        <w:tabs>
          <w:tab w:val="left" w:pos="1080"/>
        </w:tabs>
        <w:ind w:left="0" w:firstLine="720"/>
        <w:jc w:val="both"/>
        <w:rPr>
          <w:bCs/>
        </w:rPr>
      </w:pPr>
      <w:r>
        <w:rPr>
          <w:bCs/>
        </w:rPr>
        <w:t xml:space="preserve">удобное </w:t>
      </w:r>
      <w:r>
        <w:rPr>
          <w:color w:val="000000"/>
        </w:rPr>
        <w:t>территориальное</w:t>
      </w:r>
      <w:r>
        <w:rPr>
          <w:bCs/>
        </w:rPr>
        <w:t xml:space="preserve"> расположение органа, осуществляющего предоставление муниципальной услуги.</w:t>
      </w:r>
    </w:p>
    <w:p w:rsidR="001C0617" w:rsidRDefault="001C0617" w:rsidP="001C0617">
      <w:pPr>
        <w:shd w:val="clear" w:color="auto" w:fill="FFFFFF"/>
        <w:ind w:right="5" w:firstLine="720"/>
        <w:jc w:val="both"/>
        <w:rPr>
          <w:bCs/>
        </w:rPr>
      </w:pPr>
      <w:r>
        <w:rPr>
          <w:bCs/>
        </w:rPr>
        <w:t xml:space="preserve">2.18.2. Показателями качества муниципальной услуги являются: </w:t>
      </w:r>
    </w:p>
    <w:p w:rsidR="001C0617" w:rsidRDefault="001C0617" w:rsidP="001C0617">
      <w:pPr>
        <w:numPr>
          <w:ilvl w:val="1"/>
          <w:numId w:val="2"/>
        </w:numPr>
        <w:shd w:val="clear" w:color="auto" w:fill="FFFFFF"/>
        <w:tabs>
          <w:tab w:val="left" w:pos="1080"/>
        </w:tabs>
        <w:ind w:left="0" w:firstLine="720"/>
        <w:jc w:val="both"/>
        <w:rPr>
          <w:bCs/>
        </w:rPr>
      </w:pPr>
      <w:r>
        <w:rPr>
          <w:bCs/>
        </w:rPr>
        <w:t xml:space="preserve">точность </w:t>
      </w:r>
      <w:r>
        <w:rPr>
          <w:color w:val="000000"/>
        </w:rPr>
        <w:t>исполнения</w:t>
      </w:r>
      <w:r>
        <w:rPr>
          <w:bCs/>
        </w:rPr>
        <w:t xml:space="preserve"> муниципальной услуги;</w:t>
      </w:r>
    </w:p>
    <w:p w:rsidR="001C0617" w:rsidRDefault="001C0617" w:rsidP="001C0617">
      <w:pPr>
        <w:numPr>
          <w:ilvl w:val="1"/>
          <w:numId w:val="2"/>
        </w:numPr>
        <w:shd w:val="clear" w:color="auto" w:fill="FFFFFF"/>
        <w:tabs>
          <w:tab w:val="left" w:pos="1080"/>
        </w:tabs>
        <w:ind w:left="0" w:firstLine="720"/>
        <w:jc w:val="both"/>
        <w:rPr>
          <w:bCs/>
        </w:rPr>
      </w:pPr>
      <w:r>
        <w:rPr>
          <w:color w:val="000000"/>
        </w:rPr>
        <w:t>профессиональная</w:t>
      </w:r>
      <w:r>
        <w:rPr>
          <w:bCs/>
        </w:rPr>
        <w:t xml:space="preserve"> подготовка специалистов Комитета;</w:t>
      </w:r>
    </w:p>
    <w:p w:rsidR="001C0617" w:rsidRDefault="001C0617" w:rsidP="001C0617">
      <w:pPr>
        <w:numPr>
          <w:ilvl w:val="1"/>
          <w:numId w:val="2"/>
        </w:numPr>
        <w:shd w:val="clear" w:color="auto" w:fill="FFFFFF"/>
        <w:tabs>
          <w:tab w:val="left" w:pos="1080"/>
        </w:tabs>
        <w:ind w:left="0" w:firstLine="720"/>
        <w:jc w:val="both"/>
        <w:rPr>
          <w:bCs/>
        </w:rPr>
      </w:pPr>
      <w:r>
        <w:rPr>
          <w:bCs/>
        </w:rPr>
        <w:t xml:space="preserve">высокая </w:t>
      </w:r>
      <w:r>
        <w:rPr>
          <w:color w:val="000000"/>
        </w:rPr>
        <w:t>культура</w:t>
      </w:r>
      <w:r>
        <w:rPr>
          <w:bCs/>
        </w:rPr>
        <w:t xml:space="preserve"> обслуживания Заявителей;</w:t>
      </w:r>
    </w:p>
    <w:p w:rsidR="001C0617" w:rsidRDefault="001C0617" w:rsidP="001C0617">
      <w:pPr>
        <w:numPr>
          <w:ilvl w:val="1"/>
          <w:numId w:val="2"/>
        </w:numPr>
        <w:shd w:val="clear" w:color="auto" w:fill="FFFFFF"/>
        <w:tabs>
          <w:tab w:val="left" w:pos="1080"/>
        </w:tabs>
        <w:ind w:left="0" w:firstLine="720"/>
        <w:jc w:val="both"/>
        <w:rPr>
          <w:bCs/>
        </w:rPr>
      </w:pPr>
      <w:r>
        <w:rPr>
          <w:bCs/>
        </w:rPr>
        <w:t xml:space="preserve">строгое </w:t>
      </w:r>
      <w:r>
        <w:rPr>
          <w:color w:val="000000"/>
        </w:rPr>
        <w:t>соблюдение</w:t>
      </w:r>
      <w:r>
        <w:rPr>
          <w:bCs/>
        </w:rPr>
        <w:t xml:space="preserve"> сроков предоставления муниципальной услуги;</w:t>
      </w:r>
    </w:p>
    <w:p w:rsidR="001C0617" w:rsidRDefault="001C0617" w:rsidP="001C0617">
      <w:pPr>
        <w:numPr>
          <w:ilvl w:val="1"/>
          <w:numId w:val="2"/>
        </w:numPr>
        <w:shd w:val="clear" w:color="auto" w:fill="FFFFFF"/>
        <w:tabs>
          <w:tab w:val="left" w:pos="1080"/>
        </w:tabs>
        <w:ind w:left="0" w:firstLine="720"/>
        <w:jc w:val="both"/>
      </w:pPr>
      <w:r>
        <w:rPr>
          <w:color w:val="000000"/>
        </w:rPr>
        <w:t>количество</w:t>
      </w:r>
      <w:r>
        <w:t xml:space="preserve"> обоснованных обжалований решений органа, осуществляющего предоставление муниципальной услуги.</w:t>
      </w:r>
    </w:p>
    <w:p w:rsidR="001C0617" w:rsidRDefault="001C0617" w:rsidP="001C0617">
      <w:pPr>
        <w:numPr>
          <w:ilvl w:val="1"/>
          <w:numId w:val="1"/>
        </w:numPr>
        <w:tabs>
          <w:tab w:val="clear" w:pos="360"/>
          <w:tab w:val="left" w:pos="1260"/>
        </w:tabs>
        <w:autoSpaceDE w:val="0"/>
        <w:autoSpaceDN w:val="0"/>
        <w:adjustRightInd w:val="0"/>
        <w:ind w:left="0" w:firstLine="720"/>
        <w:jc w:val="both"/>
        <w:outlineLvl w:val="1"/>
      </w:pPr>
      <w:r>
        <w:t>Информацию о ходе рассмотрения заявления о предоставлении муниципальной услуги, поданного в электронном виде, Заявитель может получить на Порталах в разделе «Мониторинг хода предоставления муниципальной услуги».</w:t>
      </w:r>
    </w:p>
    <w:p w:rsidR="001C0617" w:rsidRDefault="001C0617" w:rsidP="001C0617">
      <w:pPr>
        <w:autoSpaceDE w:val="0"/>
        <w:autoSpaceDN w:val="0"/>
        <w:adjustRightInd w:val="0"/>
        <w:jc w:val="center"/>
        <w:rPr>
          <w:b/>
        </w:rPr>
      </w:pPr>
    </w:p>
    <w:p w:rsidR="001C0617" w:rsidRDefault="001C0617" w:rsidP="001C0617">
      <w:pPr>
        <w:autoSpaceDE w:val="0"/>
        <w:autoSpaceDN w:val="0"/>
        <w:adjustRightInd w:val="0"/>
        <w:jc w:val="center"/>
        <w:rPr>
          <w:b/>
        </w:rPr>
      </w:pPr>
      <w:r>
        <w:rPr>
          <w:b/>
        </w:rPr>
        <w:t xml:space="preserve">3. Состав, последовательность и сроки выполнения </w:t>
      </w:r>
      <w:proofErr w:type="gramStart"/>
      <w:r>
        <w:rPr>
          <w:b/>
        </w:rPr>
        <w:t>административных</w:t>
      </w:r>
      <w:proofErr w:type="gramEnd"/>
    </w:p>
    <w:p w:rsidR="001C0617" w:rsidRDefault="001C0617" w:rsidP="001C0617">
      <w:pPr>
        <w:autoSpaceDE w:val="0"/>
        <w:autoSpaceDN w:val="0"/>
        <w:adjustRightInd w:val="0"/>
        <w:ind w:firstLine="540"/>
        <w:jc w:val="center"/>
        <w:rPr>
          <w:b/>
        </w:rPr>
      </w:pPr>
      <w:r>
        <w:rPr>
          <w:b/>
        </w:rPr>
        <w:t>процедур, требования к порядку их выполнения</w:t>
      </w:r>
    </w:p>
    <w:p w:rsidR="001C0617" w:rsidRDefault="001C0617" w:rsidP="001C0617">
      <w:pPr>
        <w:autoSpaceDE w:val="0"/>
        <w:autoSpaceDN w:val="0"/>
        <w:adjustRightInd w:val="0"/>
        <w:ind w:firstLine="540"/>
        <w:jc w:val="center"/>
        <w:rPr>
          <w:b/>
        </w:rPr>
      </w:pPr>
    </w:p>
    <w:p w:rsidR="001C0617" w:rsidRDefault="001C0617" w:rsidP="001C0617">
      <w:pPr>
        <w:numPr>
          <w:ilvl w:val="1"/>
          <w:numId w:val="3"/>
        </w:numPr>
        <w:tabs>
          <w:tab w:val="clear" w:pos="360"/>
          <w:tab w:val="left" w:pos="1260"/>
        </w:tabs>
        <w:autoSpaceDE w:val="0"/>
        <w:autoSpaceDN w:val="0"/>
        <w:adjustRightInd w:val="0"/>
        <w:ind w:left="0" w:firstLine="720"/>
        <w:jc w:val="both"/>
        <w:outlineLvl w:val="1"/>
      </w:pPr>
      <w:r>
        <w:t xml:space="preserve"> Последовательность и сроки выполнения административных действий (процедур).</w:t>
      </w:r>
    </w:p>
    <w:p w:rsidR="001C0617" w:rsidRDefault="001C0617" w:rsidP="001C0617">
      <w:pPr>
        <w:autoSpaceDE w:val="0"/>
        <w:autoSpaceDN w:val="0"/>
        <w:adjustRightInd w:val="0"/>
        <w:ind w:firstLine="720"/>
        <w:jc w:val="both"/>
      </w:pPr>
      <w:r>
        <w:t>Предоставление муниципальной услуги включает в себя следующие административные процедуры:</w:t>
      </w:r>
    </w:p>
    <w:p w:rsidR="001C0617" w:rsidRDefault="001C0617" w:rsidP="001C0617">
      <w:pPr>
        <w:numPr>
          <w:ilvl w:val="1"/>
          <w:numId w:val="2"/>
        </w:numPr>
        <w:shd w:val="clear" w:color="auto" w:fill="FFFFFF"/>
        <w:tabs>
          <w:tab w:val="left" w:pos="1080"/>
        </w:tabs>
        <w:ind w:left="0" w:firstLine="720"/>
        <w:jc w:val="both"/>
      </w:pPr>
      <w:r>
        <w:t xml:space="preserve">прием и регистрация заявления о предоставлении муниципальной услуги </w:t>
      </w:r>
      <w:r>
        <w:br/>
        <w:t>и документов – 1 день;</w:t>
      </w:r>
    </w:p>
    <w:p w:rsidR="001C0617" w:rsidRDefault="001C0617" w:rsidP="001C0617">
      <w:pPr>
        <w:numPr>
          <w:ilvl w:val="1"/>
          <w:numId w:val="2"/>
        </w:numPr>
        <w:shd w:val="clear" w:color="auto" w:fill="FFFFFF"/>
        <w:tabs>
          <w:tab w:val="left" w:pos="1080"/>
        </w:tabs>
        <w:ind w:left="0" w:firstLine="720"/>
        <w:jc w:val="both"/>
      </w:pPr>
      <w:r>
        <w:rPr>
          <w:bCs/>
        </w:rPr>
        <w:t>рассмотрение</w:t>
      </w:r>
      <w:r>
        <w:t xml:space="preserve"> заявления и документов, предоставляемых для получения муниципальной услуги, направление межведомственных запросов – 10 дней;</w:t>
      </w:r>
    </w:p>
    <w:p w:rsidR="001C0617" w:rsidRDefault="001C0617" w:rsidP="001C0617">
      <w:pPr>
        <w:numPr>
          <w:ilvl w:val="1"/>
          <w:numId w:val="2"/>
        </w:numPr>
        <w:shd w:val="clear" w:color="auto" w:fill="FFFFFF"/>
        <w:tabs>
          <w:tab w:val="left" w:pos="1080"/>
        </w:tabs>
        <w:ind w:left="0" w:firstLine="720"/>
        <w:jc w:val="both"/>
      </w:pPr>
      <w:r>
        <w:rPr>
          <w:bCs/>
        </w:rPr>
        <w:t>принятие</w:t>
      </w:r>
      <w:r>
        <w:t xml:space="preserve">  решения о прекращении (отказ в прекращении) права постоянного (бессрочного) пользования или пожизненного наследуемого владения земельным участком – 18 дней;</w:t>
      </w:r>
    </w:p>
    <w:p w:rsidR="001C0617" w:rsidRDefault="001C0617" w:rsidP="001C0617">
      <w:pPr>
        <w:numPr>
          <w:ilvl w:val="1"/>
          <w:numId w:val="2"/>
        </w:numPr>
        <w:shd w:val="clear" w:color="auto" w:fill="FFFFFF"/>
        <w:tabs>
          <w:tab w:val="left" w:pos="1080"/>
        </w:tabs>
        <w:ind w:left="0" w:firstLine="720"/>
        <w:jc w:val="both"/>
        <w:rPr>
          <w:color w:val="000000"/>
        </w:rPr>
      </w:pPr>
      <w:r>
        <w:rPr>
          <w:bCs/>
        </w:rPr>
        <w:t>выдача</w:t>
      </w:r>
      <w:r>
        <w:rPr>
          <w:color w:val="000000"/>
        </w:rPr>
        <w:t xml:space="preserve"> Заявителю документа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 в соответствии с пунктом 2.12 настоящего Регламента – 1 день;</w:t>
      </w:r>
    </w:p>
    <w:p w:rsidR="001C0617" w:rsidRDefault="001C0617" w:rsidP="001C0617">
      <w:pPr>
        <w:numPr>
          <w:ilvl w:val="1"/>
          <w:numId w:val="2"/>
        </w:numPr>
        <w:shd w:val="clear" w:color="auto" w:fill="FFFFFF"/>
        <w:tabs>
          <w:tab w:val="left" w:pos="1080"/>
        </w:tabs>
        <w:ind w:left="0" w:firstLine="720"/>
        <w:jc w:val="both"/>
        <w:rPr>
          <w:color w:val="000000"/>
        </w:rPr>
      </w:pPr>
      <w:proofErr w:type="gramStart"/>
      <w:r>
        <w:rPr>
          <w:bCs/>
        </w:rPr>
        <w:t>обращение</w:t>
      </w:r>
      <w:r>
        <w:rPr>
          <w:color w:val="000000"/>
        </w:rPr>
        <w:t xml:space="preserve"> в орган, осуществляющий государственную регистрацию прав </w:t>
      </w:r>
      <w:r>
        <w:rPr>
          <w:color w:val="000000"/>
        </w:rPr>
        <w:br/>
        <w:t>на недвижимое имущество и сделок с ним, для государственной регистрации прекращения права постоянного (бессрочного) пользования или права пожизненного наследуемого владения земельным участком – недельный срок со дня принятия решения о прекращении права постоянного (бессрочного) пользования или права пожизненного наследуемого владения земельным участком, если право на земельный участок было ранее зарегистрировано в Едином государственном реестре</w:t>
      </w:r>
      <w:proofErr w:type="gramEnd"/>
      <w:r>
        <w:rPr>
          <w:color w:val="000000"/>
        </w:rPr>
        <w:t xml:space="preserve"> прав на недвижимое имущество и сделок с ним;</w:t>
      </w:r>
    </w:p>
    <w:p w:rsidR="001C0617" w:rsidRDefault="001C0617" w:rsidP="001C0617">
      <w:pPr>
        <w:numPr>
          <w:ilvl w:val="1"/>
          <w:numId w:val="2"/>
        </w:numPr>
        <w:shd w:val="clear" w:color="auto" w:fill="FFFFFF"/>
        <w:tabs>
          <w:tab w:val="left" w:pos="1080"/>
        </w:tabs>
        <w:ind w:left="0" w:firstLine="720"/>
        <w:jc w:val="both"/>
        <w:rPr>
          <w:color w:val="000000"/>
        </w:rPr>
      </w:pPr>
      <w:proofErr w:type="gramStart"/>
      <w:r>
        <w:rPr>
          <w:bCs/>
        </w:rPr>
        <w:t>направление</w:t>
      </w:r>
      <w:r>
        <w:rPr>
          <w:color w:val="000000"/>
        </w:rPr>
        <w:t xml:space="preserve"> сообщения о прекращении права постоянного (бессрочного) пользования или права пожизненного наследуемого владения земельным участком в налоговый орган по месту нахождения земельного участка и в орган, осуществляющий деятельность по ведению государственного кадастра </w:t>
      </w:r>
      <w:r>
        <w:rPr>
          <w:color w:val="000000"/>
        </w:rPr>
        <w:lastRenderedPageBreak/>
        <w:t>недвижимости – недельный срок со дня принятия решения о прекращении права постоянного (бессрочного) пользования или права пожизненного наследуемого владения земельным участком, если право на земельный участок не было ранее</w:t>
      </w:r>
      <w:proofErr w:type="gramEnd"/>
      <w:r>
        <w:rPr>
          <w:color w:val="000000"/>
        </w:rPr>
        <w:t xml:space="preserve"> зарегистрировано в Едином государственном реестре прав на недвижимое имущество и сделок с ним.</w:t>
      </w:r>
    </w:p>
    <w:p w:rsidR="001C0617" w:rsidRDefault="001C0617" w:rsidP="001C0617">
      <w:pPr>
        <w:numPr>
          <w:ilvl w:val="1"/>
          <w:numId w:val="3"/>
        </w:numPr>
        <w:tabs>
          <w:tab w:val="clear" w:pos="360"/>
          <w:tab w:val="left" w:pos="1260"/>
        </w:tabs>
        <w:autoSpaceDE w:val="0"/>
        <w:autoSpaceDN w:val="0"/>
        <w:adjustRightInd w:val="0"/>
        <w:ind w:left="0" w:firstLine="720"/>
        <w:jc w:val="both"/>
        <w:outlineLvl w:val="1"/>
        <w:rPr>
          <w:color w:val="000000"/>
        </w:rPr>
      </w:pPr>
      <w:r>
        <w:rPr>
          <w:color w:val="000000"/>
        </w:rPr>
        <w:t xml:space="preserve">Прием и регистрация заявления о предоставлении муниципальной услуги </w:t>
      </w:r>
      <w:r>
        <w:rPr>
          <w:color w:val="000000"/>
        </w:rPr>
        <w:br/>
        <w:t>и документов, поступивших от Заявителя  при личном обращении в Комитет.</w:t>
      </w:r>
    </w:p>
    <w:p w:rsidR="001C0617" w:rsidRDefault="001C0617" w:rsidP="001C0617">
      <w:pPr>
        <w:autoSpaceDE w:val="0"/>
        <w:autoSpaceDN w:val="0"/>
        <w:adjustRightInd w:val="0"/>
        <w:ind w:firstLine="720"/>
        <w:jc w:val="both"/>
        <w:rPr>
          <w:color w:val="000000"/>
        </w:rPr>
      </w:pPr>
      <w:r>
        <w:rPr>
          <w:color w:val="000000"/>
        </w:rPr>
        <w:t>3.2.1. Прием Заявителя ведется в порядке живой очереди согласно графику приема граждан, указанному в пункте 2.2. настоящего Регламента.</w:t>
      </w:r>
    </w:p>
    <w:p w:rsidR="001C0617" w:rsidRDefault="001C0617" w:rsidP="001C0617">
      <w:pPr>
        <w:pStyle w:val="ConsPlusNormal"/>
        <w:widowControl/>
        <w:jc w:val="both"/>
        <w:rPr>
          <w:rFonts w:ascii="Times New Roman" w:hAnsi="Times New Roman" w:cs="Times New Roman"/>
          <w:bCs/>
          <w:sz w:val="24"/>
          <w:szCs w:val="24"/>
        </w:rPr>
      </w:pPr>
      <w:r>
        <w:rPr>
          <w:rFonts w:ascii="Times New Roman" w:hAnsi="Times New Roman" w:cs="Times New Roman"/>
          <w:color w:val="000000"/>
          <w:sz w:val="24"/>
          <w:szCs w:val="24"/>
        </w:rPr>
        <w:t xml:space="preserve">Заявитель или его представитель представляет в Комитет заявление о прекращении </w:t>
      </w:r>
      <w:r>
        <w:rPr>
          <w:rFonts w:ascii="Times New Roman" w:hAnsi="Times New Roman" w:cs="Times New Roman"/>
          <w:sz w:val="24"/>
          <w:szCs w:val="24"/>
        </w:rPr>
        <w:t>права постоянного (бессрочного) пользования или пожизненного наследуемого владения земельным участком.</w:t>
      </w:r>
      <w:r>
        <w:rPr>
          <w:rFonts w:ascii="Times New Roman" w:hAnsi="Times New Roman" w:cs="Times New Roman"/>
          <w:color w:val="000000"/>
          <w:sz w:val="24"/>
          <w:szCs w:val="24"/>
        </w:rPr>
        <w:t xml:space="preserve"> </w:t>
      </w:r>
      <w:r>
        <w:rPr>
          <w:rFonts w:ascii="Times New Roman" w:hAnsi="Times New Roman" w:cs="Times New Roman"/>
          <w:bCs/>
          <w:sz w:val="24"/>
          <w:szCs w:val="24"/>
        </w:rPr>
        <w:t>Рекомендуемая форма заявления приведена в приложении №1 к настоящему Регламенту.</w:t>
      </w:r>
    </w:p>
    <w:p w:rsidR="001C0617" w:rsidRDefault="001C0617" w:rsidP="001C061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Комитет, осуществляющий прием, выполняет следующие административные действия:</w:t>
      </w:r>
    </w:p>
    <w:p w:rsidR="001C0617" w:rsidRDefault="001C0617" w:rsidP="001C061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а) дает устные консультации на поставленные вопросы;</w:t>
      </w:r>
    </w:p>
    <w:p w:rsidR="001C0617" w:rsidRDefault="001C0617" w:rsidP="001C061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б) в случае, если для подготовки ответа требуется продолжительное время, специалист Комитета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1C0617" w:rsidRDefault="001C0617" w:rsidP="001C061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в) осуществляет прием заявлений и документов, необходимых для предоставления муниципальной услуги;</w:t>
      </w:r>
    </w:p>
    <w:p w:rsidR="001C0617" w:rsidRDefault="001C0617" w:rsidP="001C061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пунктом 2.9. настоящего Регламента;</w:t>
      </w:r>
    </w:p>
    <w:p w:rsidR="001C0617" w:rsidRDefault="001C0617" w:rsidP="001C061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д) определяет наличие (либо отсутствие) оснований для отказа в приеме документов, установленных пунктом 2.11. настоящего Регламента.</w:t>
      </w:r>
    </w:p>
    <w:p w:rsidR="001C0617" w:rsidRDefault="001C0617" w:rsidP="001C0617">
      <w:pPr>
        <w:autoSpaceDE w:val="0"/>
        <w:autoSpaceDN w:val="0"/>
        <w:adjustRightInd w:val="0"/>
        <w:ind w:firstLine="720"/>
        <w:jc w:val="both"/>
        <w:rPr>
          <w:color w:val="000000"/>
        </w:rPr>
      </w:pPr>
      <w:r>
        <w:rPr>
          <w:color w:val="000000"/>
        </w:rPr>
        <w:t>3.2.2. При наличии оснований для отказа в приеме документов специалист Комитета письменно информирует Заявителя об отказе в приеме заявления.</w:t>
      </w:r>
    </w:p>
    <w:p w:rsidR="001C0617" w:rsidRDefault="001C0617" w:rsidP="001C0617">
      <w:pPr>
        <w:autoSpaceDE w:val="0"/>
        <w:autoSpaceDN w:val="0"/>
        <w:adjustRightInd w:val="0"/>
        <w:ind w:firstLine="720"/>
        <w:jc w:val="both"/>
        <w:rPr>
          <w:color w:val="000000"/>
        </w:rPr>
      </w:pPr>
      <w:r>
        <w:rPr>
          <w:color w:val="000000"/>
        </w:rPr>
        <w:t xml:space="preserve">3.2.3. В случае отсутствия оснований для отказа в приеме документов предусмотренных пунктом 2.11. настоящего Регламента, заявление о предоставлении муниципальной услуги регистрируется в Администрации: </w:t>
      </w:r>
    </w:p>
    <w:p w:rsidR="001C0617" w:rsidRDefault="001C0617" w:rsidP="001C0617">
      <w:pPr>
        <w:autoSpaceDE w:val="0"/>
        <w:autoSpaceDN w:val="0"/>
        <w:adjustRightInd w:val="0"/>
        <w:ind w:firstLine="720"/>
        <w:jc w:val="both"/>
        <w:rPr>
          <w:color w:val="000000"/>
        </w:rPr>
      </w:pPr>
      <w:proofErr w:type="gramStart"/>
      <w:r>
        <w:rPr>
          <w:color w:val="000000"/>
        </w:rPr>
        <w:t>поступившее</w:t>
      </w:r>
      <w:proofErr w:type="gramEnd"/>
      <w:r>
        <w:rPr>
          <w:color w:val="000000"/>
        </w:rPr>
        <w:t xml:space="preserve"> до 15.00 - в день поступления;</w:t>
      </w:r>
    </w:p>
    <w:p w:rsidR="001C0617" w:rsidRDefault="001C0617" w:rsidP="001C0617">
      <w:pPr>
        <w:autoSpaceDE w:val="0"/>
        <w:autoSpaceDN w:val="0"/>
        <w:adjustRightInd w:val="0"/>
        <w:ind w:firstLine="720"/>
        <w:jc w:val="both"/>
        <w:rPr>
          <w:color w:val="000000"/>
        </w:rPr>
      </w:pPr>
      <w:proofErr w:type="gramStart"/>
      <w:r>
        <w:rPr>
          <w:color w:val="000000"/>
        </w:rPr>
        <w:t>поступившее</w:t>
      </w:r>
      <w:proofErr w:type="gramEnd"/>
      <w:r>
        <w:rPr>
          <w:color w:val="000000"/>
        </w:rPr>
        <w:t xml:space="preserve"> позднее 15.00 – на следующий рабочий день.</w:t>
      </w:r>
    </w:p>
    <w:p w:rsidR="001C0617" w:rsidRDefault="001C0617" w:rsidP="001C0617">
      <w:pPr>
        <w:numPr>
          <w:ilvl w:val="1"/>
          <w:numId w:val="3"/>
        </w:numPr>
        <w:tabs>
          <w:tab w:val="clear" w:pos="360"/>
          <w:tab w:val="left" w:pos="1260"/>
        </w:tabs>
        <w:autoSpaceDE w:val="0"/>
        <w:autoSpaceDN w:val="0"/>
        <w:adjustRightInd w:val="0"/>
        <w:ind w:left="0" w:firstLine="720"/>
        <w:jc w:val="both"/>
        <w:outlineLvl w:val="1"/>
        <w:rPr>
          <w:color w:val="000000"/>
        </w:rPr>
      </w:pPr>
      <w:r>
        <w:rPr>
          <w:color w:val="000000"/>
        </w:rPr>
        <w:t>Прием и регистрация заявления о предоставлении муниципальной услуги и документов, поступивших от Заявителя в электронном виде.</w:t>
      </w:r>
    </w:p>
    <w:p w:rsidR="001C0617" w:rsidRDefault="001C0617" w:rsidP="001C0617">
      <w:pPr>
        <w:autoSpaceDE w:val="0"/>
        <w:autoSpaceDN w:val="0"/>
        <w:adjustRightInd w:val="0"/>
        <w:ind w:firstLine="720"/>
        <w:jc w:val="both"/>
        <w:rPr>
          <w:lang w:eastAsia="en-US"/>
        </w:rPr>
      </w:pPr>
      <w:r>
        <w:rPr>
          <w:color w:val="000000"/>
        </w:rPr>
        <w:t>3.3.1.</w:t>
      </w:r>
      <w:r>
        <w:rPr>
          <w:lang w:eastAsia="en-US"/>
        </w:rPr>
        <w:t xml:space="preserve"> </w:t>
      </w:r>
      <w:r>
        <w:rPr>
          <w:color w:val="000000"/>
        </w:rPr>
        <w:t>Заявитель</w:t>
      </w:r>
      <w:r>
        <w:rPr>
          <w:lang w:eastAsia="en-US"/>
        </w:rPr>
        <w:t xml:space="preserve"> также может подать заявление о получении муниципальной услуги в электронном виде, </w:t>
      </w:r>
      <w:r>
        <w:rPr>
          <w:rStyle w:val="FontStyle14"/>
          <w:sz w:val="24"/>
          <w:szCs w:val="24"/>
        </w:rPr>
        <w:t xml:space="preserve">через </w:t>
      </w:r>
      <w:r>
        <w:t>Порталы. При</w:t>
      </w:r>
      <w:r>
        <w:rPr>
          <w:lang w:eastAsia="en-US"/>
        </w:rPr>
        <w:t xml:space="preserve"> этом документы, </w:t>
      </w:r>
      <w:r>
        <w:rPr>
          <w:color w:val="000000"/>
        </w:rPr>
        <w:t xml:space="preserve">предусмотренные пунктом 2.9. настоящего </w:t>
      </w:r>
      <w:r>
        <w:t>Регламента</w:t>
      </w:r>
      <w:r>
        <w:rPr>
          <w:lang w:eastAsia="en-US"/>
        </w:rPr>
        <w:t xml:space="preserve">, обязанность по предоставлению </w:t>
      </w:r>
      <w:proofErr w:type="gramStart"/>
      <w:r>
        <w:rPr>
          <w:lang w:eastAsia="en-US"/>
        </w:rPr>
        <w:t>которых</w:t>
      </w:r>
      <w:proofErr w:type="gramEnd"/>
      <w:r>
        <w:rPr>
          <w:lang w:eastAsia="en-US"/>
        </w:rPr>
        <w:t xml:space="preserve"> возложена на Заявителя, должны быть приложены к заявлению в отсканированном (электронном) виде. Заявление </w:t>
      </w:r>
      <w:r>
        <w:rPr>
          <w:lang w:eastAsia="en-US"/>
        </w:rPr>
        <w:br/>
        <w:t xml:space="preserve">и прилагаемые к нему документы подписываются электронной подписью, в соответствии </w:t>
      </w:r>
      <w:r>
        <w:rPr>
          <w:lang w:eastAsia="en-US"/>
        </w:rPr>
        <w:br/>
        <w:t>с требованиями 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1C0617" w:rsidRDefault="001C0617" w:rsidP="001C0617">
      <w:pPr>
        <w:autoSpaceDE w:val="0"/>
        <w:autoSpaceDN w:val="0"/>
        <w:adjustRightInd w:val="0"/>
        <w:ind w:firstLine="540"/>
        <w:jc w:val="both"/>
        <w:outlineLvl w:val="1"/>
        <w:rPr>
          <w:lang w:eastAsia="en-US"/>
        </w:rPr>
      </w:pPr>
      <w:r>
        <w:rPr>
          <w:lang w:eastAsia="en-US"/>
        </w:rPr>
        <w:t xml:space="preserve"> В случае</w:t>
      </w:r>
      <w:proofErr w:type="gramStart"/>
      <w:r>
        <w:rPr>
          <w:lang w:eastAsia="en-US"/>
        </w:rPr>
        <w:t>,</w:t>
      </w:r>
      <w:proofErr w:type="gramEnd"/>
      <w:r>
        <w:rPr>
          <w:lang w:eastAsia="en-US"/>
        </w:rPr>
        <w:t xml:space="preserve"> если документы, прилагаемые к заявлению</w:t>
      </w:r>
      <w:r>
        <w:rPr>
          <w:i/>
          <w:lang w:eastAsia="en-US"/>
        </w:rPr>
        <w:t xml:space="preserve"> </w:t>
      </w:r>
      <w:r>
        <w:rPr>
          <w:lang w:eastAsia="en-US"/>
        </w:rPr>
        <w:t xml:space="preserve">о получении муниципальной услуги в электронном виде, не подписаны электронной подписью в </w:t>
      </w:r>
      <w:r>
        <w:rPr>
          <w:lang w:eastAsia="en-US"/>
        </w:rPr>
        <w:lastRenderedPageBreak/>
        <w:t>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1C0617" w:rsidRDefault="001C0617" w:rsidP="001C0617">
      <w:pPr>
        <w:autoSpaceDE w:val="0"/>
        <w:autoSpaceDN w:val="0"/>
        <w:adjustRightInd w:val="0"/>
        <w:ind w:firstLine="720"/>
        <w:jc w:val="both"/>
      </w:pPr>
      <w:r>
        <w:rPr>
          <w:color w:val="000000"/>
        </w:rPr>
        <w:t>3.3.2.</w:t>
      </w:r>
      <w:r>
        <w:t xml:space="preserve"> При </w:t>
      </w:r>
      <w:r>
        <w:rPr>
          <w:color w:val="000000"/>
        </w:rPr>
        <w:t>поступлении</w:t>
      </w:r>
      <w:r>
        <w:t xml:space="preserve"> </w:t>
      </w:r>
      <w:r>
        <w:rPr>
          <w:lang w:eastAsia="en-US"/>
        </w:rPr>
        <w:t>заявления о получении муниципальной услуги в электронном виде, специалист Администрации (Уполномоченного органа) выполняет следующие административные действия:</w:t>
      </w:r>
    </w:p>
    <w:p w:rsidR="001C0617" w:rsidRDefault="001C0617" w:rsidP="001C0617">
      <w:pPr>
        <w:widowControl w:val="0"/>
        <w:shd w:val="clear" w:color="auto" w:fill="FFFFFF"/>
        <w:autoSpaceDE w:val="0"/>
        <w:autoSpaceDN w:val="0"/>
        <w:adjustRightInd w:val="0"/>
        <w:ind w:firstLine="720"/>
        <w:jc w:val="both"/>
        <w:rPr>
          <w:lang w:eastAsia="en-US"/>
        </w:rPr>
      </w:pPr>
      <w:r>
        <w:rPr>
          <w:lang w:eastAsia="en-US"/>
        </w:rPr>
        <w:t>а) проверяет, подписано ли заявление</w:t>
      </w:r>
      <w:r>
        <w:rPr>
          <w:i/>
          <w:lang w:eastAsia="en-US"/>
        </w:rPr>
        <w:t xml:space="preserve"> </w:t>
      </w:r>
      <w:r>
        <w:rPr>
          <w:lang w:eastAsia="en-US"/>
        </w:rPr>
        <w:t xml:space="preserve">о получении муниципальной услуги </w:t>
      </w:r>
      <w:r>
        <w:rPr>
          <w:lang w:eastAsia="en-US"/>
        </w:rPr>
        <w:br/>
        <w:t xml:space="preserve">в электронном виде и прилагаемые к нему документы электронной подписью в соответствии </w:t>
      </w:r>
    </w:p>
    <w:p w:rsidR="001C0617" w:rsidRDefault="001C0617" w:rsidP="001C0617">
      <w:pPr>
        <w:widowControl w:val="0"/>
        <w:shd w:val="clear" w:color="auto" w:fill="FFFFFF"/>
        <w:autoSpaceDE w:val="0"/>
        <w:autoSpaceDN w:val="0"/>
        <w:adjustRightInd w:val="0"/>
        <w:jc w:val="both"/>
        <w:rPr>
          <w:lang w:eastAsia="en-US"/>
        </w:rPr>
      </w:pPr>
      <w:r>
        <w:rPr>
          <w:lang w:eastAsia="en-US"/>
        </w:rPr>
        <w:t>с требованиями действующего законодательства;</w:t>
      </w:r>
    </w:p>
    <w:p w:rsidR="001C0617" w:rsidRDefault="001C0617" w:rsidP="001C0617">
      <w:pPr>
        <w:widowControl w:val="0"/>
        <w:shd w:val="clear" w:color="auto" w:fill="FFFFFF"/>
        <w:autoSpaceDE w:val="0"/>
        <w:autoSpaceDN w:val="0"/>
        <w:adjustRightInd w:val="0"/>
        <w:ind w:firstLine="720"/>
        <w:jc w:val="both"/>
        <w:rPr>
          <w:lang w:eastAsia="en-US"/>
        </w:rPr>
      </w:pPr>
      <w:r>
        <w:rPr>
          <w:lang w:eastAsia="en-US"/>
        </w:rPr>
        <w:t>б) проверяет подлинность усиленной квалифицированной электронной подписи через установленный федеральный информационный ресурс;</w:t>
      </w:r>
    </w:p>
    <w:p w:rsidR="001C0617" w:rsidRDefault="001C0617" w:rsidP="001C0617">
      <w:pPr>
        <w:widowControl w:val="0"/>
        <w:shd w:val="clear" w:color="auto" w:fill="FFFFFF"/>
        <w:autoSpaceDE w:val="0"/>
        <w:autoSpaceDN w:val="0"/>
        <w:adjustRightInd w:val="0"/>
        <w:ind w:firstLine="720"/>
        <w:jc w:val="both"/>
        <w:rPr>
          <w:color w:val="000000"/>
        </w:rPr>
      </w:pPr>
      <w:proofErr w:type="gramStart"/>
      <w:r>
        <w:rPr>
          <w:color w:val="000000"/>
        </w:rPr>
        <w:t xml:space="preserve">в) в </w:t>
      </w:r>
      <w:r>
        <w:rPr>
          <w:lang w:eastAsia="en-US"/>
        </w:rPr>
        <w:t>случае</w:t>
      </w:r>
      <w:r>
        <w:rPr>
          <w:color w:val="000000"/>
        </w:rPr>
        <w:t>, если заявление</w:t>
      </w:r>
      <w:r>
        <w:rPr>
          <w:i/>
          <w:color w:val="000000"/>
        </w:rPr>
        <w:t xml:space="preserve"> </w:t>
      </w:r>
      <w:r>
        <w:rPr>
          <w:color w:val="000000"/>
        </w:rPr>
        <w:t xml:space="preserve">о получении муниципальной услуги в электронном виде и прилагаемые к нему документы не подписаны </w:t>
      </w:r>
      <w:r>
        <w:t xml:space="preserve">электронной подписью в соответствии с   требованиями    действующего    законодательства   </w:t>
      </w:r>
      <w:r>
        <w:rPr>
          <w:color w:val="000000"/>
        </w:rPr>
        <w:t xml:space="preserve"> либо    электронная    подпись не подтверждена, специалист Администрации (Уполномоченного органа) направляет Заявителю уведомление об отказе в приеме документов по основаниям, предусмотренным пунктом 2.11. настоящего Регламента;</w:t>
      </w:r>
      <w:proofErr w:type="gramEnd"/>
    </w:p>
    <w:p w:rsidR="001C0617" w:rsidRDefault="001C0617" w:rsidP="001C0617">
      <w:pPr>
        <w:widowControl w:val="0"/>
        <w:shd w:val="clear" w:color="auto" w:fill="FFFFFF"/>
        <w:autoSpaceDE w:val="0"/>
        <w:autoSpaceDN w:val="0"/>
        <w:adjustRightInd w:val="0"/>
        <w:ind w:firstLine="720"/>
        <w:jc w:val="both"/>
        <w:rPr>
          <w:color w:val="000000"/>
        </w:rPr>
      </w:pPr>
      <w:r>
        <w:rPr>
          <w:color w:val="000000"/>
        </w:rPr>
        <w:t>г) в случае, если заявление</w:t>
      </w:r>
      <w:r>
        <w:rPr>
          <w:i/>
          <w:color w:val="000000"/>
        </w:rPr>
        <w:t xml:space="preserve"> </w:t>
      </w:r>
      <w:r>
        <w:rPr>
          <w:color w:val="000000"/>
        </w:rPr>
        <w:t xml:space="preserve">о получении муниципальной услуги в электронном виде и прилагаемые к нему документы подписаны </w:t>
      </w:r>
      <w:r>
        <w:t>электронной подписью в соответствии с требованиями действующего законодательства</w:t>
      </w:r>
      <w:r>
        <w:rPr>
          <w:color w:val="000000"/>
        </w:rPr>
        <w:t xml:space="preserve"> и электронная подпись подтверждена, документы распечатываются, регистрируются в порядке, предусмотренном пунктом 3.2.3. настоящего Регламента, и передаются для работы специалисту Комитета, уполномоченному  на рассмотрение документов.</w:t>
      </w:r>
    </w:p>
    <w:p w:rsidR="001C0617" w:rsidRDefault="001C0617" w:rsidP="001C0617">
      <w:pPr>
        <w:numPr>
          <w:ilvl w:val="1"/>
          <w:numId w:val="3"/>
        </w:numPr>
        <w:tabs>
          <w:tab w:val="clear" w:pos="360"/>
          <w:tab w:val="left" w:pos="1260"/>
        </w:tabs>
        <w:autoSpaceDE w:val="0"/>
        <w:autoSpaceDN w:val="0"/>
        <w:adjustRightInd w:val="0"/>
        <w:ind w:left="0" w:firstLine="720"/>
        <w:jc w:val="both"/>
        <w:outlineLvl w:val="1"/>
        <w:rPr>
          <w:color w:val="000000"/>
        </w:rPr>
      </w:pPr>
      <w:r>
        <w:t>Рассмотрение</w:t>
      </w:r>
      <w:r>
        <w:rPr>
          <w:color w:val="000000"/>
        </w:rPr>
        <w:t xml:space="preserve"> заявления и документов, предоставляемых для получения муниципальной услуги,</w:t>
      </w:r>
      <w:r>
        <w:rPr>
          <w:sz w:val="20"/>
        </w:rPr>
        <w:t xml:space="preserve"> </w:t>
      </w:r>
      <w:r>
        <w:t>направление межведомственных запросов.</w:t>
      </w:r>
    </w:p>
    <w:p w:rsidR="001C0617" w:rsidRDefault="001C0617" w:rsidP="001C0617">
      <w:pPr>
        <w:autoSpaceDE w:val="0"/>
        <w:autoSpaceDN w:val="0"/>
        <w:adjustRightInd w:val="0"/>
        <w:ind w:firstLine="720"/>
        <w:jc w:val="both"/>
        <w:rPr>
          <w:color w:val="000000"/>
        </w:rPr>
      </w:pPr>
      <w:r>
        <w:rPr>
          <w:color w:val="000000"/>
        </w:rPr>
        <w:t xml:space="preserve">3.4.1. </w:t>
      </w:r>
      <w:r>
        <w:t>Председатель Комитета</w:t>
      </w:r>
      <w:r>
        <w:rPr>
          <w:color w:val="000000"/>
        </w:rPr>
        <w:t xml:space="preserve"> в течение 1 рабочего дня со дня регистрации заявления назначает исполнителя для рассмотрения поступившего заявления.</w:t>
      </w:r>
    </w:p>
    <w:p w:rsidR="001C0617" w:rsidRDefault="001C0617" w:rsidP="001C0617">
      <w:pPr>
        <w:autoSpaceDE w:val="0"/>
        <w:autoSpaceDN w:val="0"/>
        <w:adjustRightInd w:val="0"/>
        <w:ind w:firstLine="720"/>
        <w:jc w:val="both"/>
        <w:rPr>
          <w:color w:val="000000"/>
        </w:rPr>
      </w:pPr>
      <w:r>
        <w:rPr>
          <w:color w:val="000000"/>
        </w:rPr>
        <w:t>3.4.2. Специалист Комитета в течение 1 рабочего дня со дня регистрации заявления проверяет правильность заполнения заявления и комплектность документов.</w:t>
      </w:r>
    </w:p>
    <w:p w:rsidR="001C0617" w:rsidRDefault="001C0617" w:rsidP="001C0617">
      <w:pPr>
        <w:autoSpaceDE w:val="0"/>
        <w:autoSpaceDN w:val="0"/>
        <w:adjustRightInd w:val="0"/>
        <w:ind w:firstLine="720"/>
        <w:jc w:val="both"/>
        <w:rPr>
          <w:color w:val="000000"/>
        </w:rPr>
      </w:pPr>
      <w:r>
        <w:rPr>
          <w:color w:val="000000"/>
        </w:rPr>
        <w:t>3.4.3. В случае</w:t>
      </w:r>
      <w:proofErr w:type="gramStart"/>
      <w:r>
        <w:rPr>
          <w:color w:val="000000"/>
        </w:rPr>
        <w:t>,</w:t>
      </w:r>
      <w:proofErr w:type="gramEnd"/>
      <w:r>
        <w:rPr>
          <w:color w:val="000000"/>
        </w:rPr>
        <w:t xml:space="preserve"> если заявление</w:t>
      </w:r>
      <w:r>
        <w:rPr>
          <w:i/>
          <w:color w:val="000000"/>
        </w:rPr>
        <w:t xml:space="preserve"> </w:t>
      </w:r>
      <w:r>
        <w:rPr>
          <w:color w:val="000000"/>
        </w:rPr>
        <w:t xml:space="preserve">о получении муниципальной услуги в электронном виде подписано </w:t>
      </w:r>
      <w:r>
        <w:rPr>
          <w:lang w:eastAsia="en-US"/>
        </w:rPr>
        <w:t>электронной подписью в соответствии с требованиями действующего законодательства</w:t>
      </w:r>
      <w:r>
        <w:t xml:space="preserve"> и подтверждена ее подлинность</w:t>
      </w:r>
      <w:r>
        <w:rPr>
          <w:color w:val="000000"/>
        </w:rPr>
        <w:t xml:space="preserve">, но не подписаны электронной подписью документы, прилагаемые к заявлению, специалист </w:t>
      </w:r>
      <w:proofErr w:type="spellStart"/>
      <w:r>
        <w:rPr>
          <w:color w:val="000000"/>
        </w:rPr>
        <w:t>Комттета</w:t>
      </w:r>
      <w:proofErr w:type="spellEnd"/>
      <w:r>
        <w:rPr>
          <w:color w:val="000000"/>
        </w:rPr>
        <w:t xml:space="preserve"> в течение пяти рабочих дней со </w:t>
      </w:r>
      <w:r>
        <w:t>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w:t>
      </w:r>
      <w:r>
        <w:rPr>
          <w:color w:val="000000"/>
        </w:rPr>
        <w:t xml:space="preserve">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 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1C0617" w:rsidRDefault="001C0617" w:rsidP="001C0617">
      <w:pPr>
        <w:autoSpaceDE w:val="0"/>
        <w:autoSpaceDN w:val="0"/>
        <w:adjustRightInd w:val="0"/>
        <w:ind w:firstLine="720"/>
        <w:jc w:val="both"/>
        <w:rPr>
          <w:color w:val="000000"/>
        </w:rPr>
      </w:pPr>
      <w:r>
        <w:rPr>
          <w:color w:val="000000"/>
        </w:rPr>
        <w:t xml:space="preserve">Если Заявитель не представил оригиналы документов либо не представил недостающие и (или) неверно оформленные документы, предусмотренные пунктом 2.9. настоящего Регламента, в течение пяти рабочих дней после направления </w:t>
      </w:r>
      <w:r>
        <w:rPr>
          <w:color w:val="000000"/>
        </w:rPr>
        <w:lastRenderedPageBreak/>
        <w:t>уведомления, специалист Комитета направляет письменный отказ в предоставлении муниципальной услуги по основаниям, предусмотренным пунктом 2.12. настоящего Регламента.</w:t>
      </w:r>
    </w:p>
    <w:p w:rsidR="001C0617" w:rsidRDefault="001C0617" w:rsidP="001C0617">
      <w:pPr>
        <w:autoSpaceDE w:val="0"/>
        <w:autoSpaceDN w:val="0"/>
        <w:adjustRightInd w:val="0"/>
        <w:ind w:firstLine="720"/>
        <w:jc w:val="both"/>
        <w:rPr>
          <w:color w:val="000000"/>
        </w:rPr>
      </w:pPr>
      <w:r>
        <w:rPr>
          <w:color w:val="000000"/>
        </w:rPr>
        <w:t xml:space="preserve">3.4.4. Если </w:t>
      </w:r>
      <w:r>
        <w:t>Заявителем</w:t>
      </w:r>
      <w:r>
        <w:rPr>
          <w:color w:val="000000"/>
        </w:rPr>
        <w:t xml:space="preserve"> не представлены документы, предусмотренные пунктом 2.10. настоящего Регламента, специалист Комитета направляет в порядке межведомственного взаимодействия запросы в органы, уполномоченные на предоставление соответствующих сведений.</w:t>
      </w:r>
    </w:p>
    <w:p w:rsidR="001C0617" w:rsidRDefault="001C0617" w:rsidP="001C0617">
      <w:pPr>
        <w:autoSpaceDE w:val="0"/>
        <w:autoSpaceDN w:val="0"/>
        <w:adjustRightInd w:val="0"/>
        <w:ind w:firstLine="720"/>
        <w:jc w:val="both"/>
        <w:rPr>
          <w:color w:val="000000"/>
        </w:rPr>
      </w:pPr>
      <w:r>
        <w:rPr>
          <w:color w:val="000000"/>
        </w:rPr>
        <w:t>3.4.5. В случае</w:t>
      </w:r>
      <w:proofErr w:type="gramStart"/>
      <w:r>
        <w:rPr>
          <w:color w:val="000000"/>
        </w:rPr>
        <w:t>,</w:t>
      </w:r>
      <w:proofErr w:type="gramEnd"/>
      <w:r>
        <w:rPr>
          <w:color w:val="000000"/>
        </w:rPr>
        <w:t xml:space="preserve"> </w:t>
      </w:r>
      <w:r>
        <w:t>если</w:t>
      </w:r>
      <w:r>
        <w:rPr>
          <w:color w:val="000000"/>
        </w:rPr>
        <w:t xml:space="preserve"> в порядке межведомственного взаимодействия получена информация из органов, уполномоченных на предоставление соответствующих сведений, </w:t>
      </w:r>
      <w:r>
        <w:rPr>
          <w:color w:val="000000"/>
        </w:rPr>
        <w:br/>
        <w:t>об  отсутствии  запрашиваемых  сведений,  предусмотренных  подпункта 2.10.1. пункта 2.10. настоящего  Регламента,  специалист  Комитета готовит  письменное  уведомление в  адрес Заявителя об отказе в предоставлении муниципальной услуги по основаниям, предусмотренным пунктом 2.12. настоящего Регламента.</w:t>
      </w:r>
    </w:p>
    <w:p w:rsidR="001C0617" w:rsidRDefault="001C0617" w:rsidP="001C0617">
      <w:pPr>
        <w:numPr>
          <w:ilvl w:val="1"/>
          <w:numId w:val="3"/>
        </w:numPr>
        <w:tabs>
          <w:tab w:val="clear" w:pos="360"/>
          <w:tab w:val="left" w:pos="1260"/>
        </w:tabs>
        <w:autoSpaceDE w:val="0"/>
        <w:autoSpaceDN w:val="0"/>
        <w:adjustRightInd w:val="0"/>
        <w:ind w:left="0" w:firstLine="720"/>
        <w:jc w:val="both"/>
        <w:outlineLvl w:val="1"/>
        <w:rPr>
          <w:color w:val="000000"/>
        </w:rPr>
      </w:pPr>
      <w:r>
        <w:t xml:space="preserve">Принятие  решения о прекращении (отказ в прекращении) </w:t>
      </w:r>
      <w:r>
        <w:rPr>
          <w:color w:val="000000"/>
        </w:rPr>
        <w:t>права постоянного (бессрочного) пользования или пожизненного наследуемого владения земельным участком.</w:t>
      </w:r>
    </w:p>
    <w:p w:rsidR="001C0617" w:rsidRDefault="001C0617" w:rsidP="001C0617">
      <w:pPr>
        <w:autoSpaceDE w:val="0"/>
        <w:autoSpaceDN w:val="0"/>
        <w:adjustRightInd w:val="0"/>
        <w:ind w:firstLine="720"/>
        <w:jc w:val="both"/>
        <w:rPr>
          <w:color w:val="000000"/>
        </w:rPr>
      </w:pPr>
      <w:r>
        <w:rPr>
          <w:color w:val="000000"/>
        </w:rPr>
        <w:t xml:space="preserve">3.5.1. После получения необходимых для оказания муниципальной услуги сведений </w:t>
      </w:r>
      <w:r>
        <w:rPr>
          <w:color w:val="000000"/>
        </w:rPr>
        <w:br/>
        <w:t xml:space="preserve">в порядке межведомственного взаимодействия или в случае самостоятельного предоставления     Заявителем документов, предусмотренных пунктом 2.10. настоящего Регламента, специалист Комитета осуществляет подготовку проекта постановления (распоряжения) о </w:t>
      </w:r>
      <w:r>
        <w:t xml:space="preserve">прекращении </w:t>
      </w:r>
      <w:r>
        <w:rPr>
          <w:color w:val="000000"/>
        </w:rPr>
        <w:t>права постоянного (бессрочного) пользования или пожизненного наследуемого владения земельным участком.</w:t>
      </w:r>
    </w:p>
    <w:p w:rsidR="001C0617" w:rsidRDefault="001C0617" w:rsidP="001C0617">
      <w:pPr>
        <w:autoSpaceDE w:val="0"/>
        <w:autoSpaceDN w:val="0"/>
        <w:adjustRightInd w:val="0"/>
        <w:ind w:firstLine="720"/>
        <w:jc w:val="both"/>
        <w:rPr>
          <w:color w:val="000000"/>
        </w:rPr>
      </w:pPr>
      <w:r>
        <w:rPr>
          <w:color w:val="000000"/>
        </w:rPr>
        <w:t>3.5.2. При наличии оснований, установленных пунктом 2.12. настоящего Регламента, для отказа в предоставлении муниципальной услуги, специалист Комитета готовит письменное уведомление в адрес Заявителя с обоснованием причин отказа в предоставлении муниципальной услуги, подписанное главой Администрации.</w:t>
      </w:r>
    </w:p>
    <w:p w:rsidR="001C0617" w:rsidRDefault="001C0617" w:rsidP="001C0617">
      <w:pPr>
        <w:numPr>
          <w:ilvl w:val="1"/>
          <w:numId w:val="3"/>
        </w:numPr>
        <w:tabs>
          <w:tab w:val="clear" w:pos="360"/>
          <w:tab w:val="left" w:pos="1260"/>
        </w:tabs>
        <w:autoSpaceDE w:val="0"/>
        <w:autoSpaceDN w:val="0"/>
        <w:adjustRightInd w:val="0"/>
        <w:ind w:left="0" w:firstLine="720"/>
        <w:jc w:val="both"/>
        <w:outlineLvl w:val="1"/>
        <w:rPr>
          <w:color w:val="000000"/>
        </w:rPr>
      </w:pPr>
      <w:r>
        <w:t>Копия</w:t>
      </w:r>
      <w:r>
        <w:rPr>
          <w:color w:val="000000"/>
        </w:rPr>
        <w:t xml:space="preserve"> решения о прекращении права постоянного (бессрочного) пользования или права пожизненного наследуемого владения земельным участком в трехдневный срок со дня его принятия направляется лицу, подавшему заявление об отказе от права на земельный участок.</w:t>
      </w:r>
    </w:p>
    <w:p w:rsidR="001C0617" w:rsidRDefault="001C0617" w:rsidP="001C0617">
      <w:pPr>
        <w:autoSpaceDE w:val="0"/>
        <w:autoSpaceDN w:val="0"/>
        <w:adjustRightInd w:val="0"/>
        <w:ind w:firstLine="567"/>
        <w:jc w:val="both"/>
        <w:rPr>
          <w:color w:val="000000"/>
        </w:rPr>
      </w:pPr>
    </w:p>
    <w:p w:rsidR="001C0617" w:rsidRDefault="001C0617" w:rsidP="001C0617">
      <w:pPr>
        <w:pStyle w:val="Style4"/>
        <w:widowControl/>
        <w:tabs>
          <w:tab w:val="left" w:pos="993"/>
        </w:tabs>
        <w:spacing w:after="0" w:line="240" w:lineRule="auto"/>
        <w:ind w:firstLine="0"/>
        <w:jc w:val="center"/>
        <w:outlineLvl w:val="2"/>
        <w:rPr>
          <w:rFonts w:ascii="Times New Roman" w:hAnsi="Times New Roman"/>
          <w:color w:val="000000"/>
        </w:rPr>
      </w:pPr>
      <w:r>
        <w:rPr>
          <w:rFonts w:ascii="Times New Roman" w:hAnsi="Times New Roman"/>
          <w:b/>
        </w:rPr>
        <w:t xml:space="preserve">4. Формы </w:t>
      </w:r>
      <w:proofErr w:type="gramStart"/>
      <w:r>
        <w:rPr>
          <w:rFonts w:ascii="Times New Roman" w:hAnsi="Times New Roman"/>
          <w:b/>
        </w:rPr>
        <w:t>контроля за</w:t>
      </w:r>
      <w:proofErr w:type="gramEnd"/>
      <w:r>
        <w:rPr>
          <w:rFonts w:ascii="Times New Roman" w:hAnsi="Times New Roman"/>
          <w:b/>
        </w:rPr>
        <w:t xml:space="preserve"> исполнением  Административного регламента</w:t>
      </w:r>
    </w:p>
    <w:p w:rsidR="001C0617" w:rsidRDefault="001C0617" w:rsidP="001C0617">
      <w:pPr>
        <w:autoSpaceDE w:val="0"/>
        <w:autoSpaceDN w:val="0"/>
        <w:adjustRightInd w:val="0"/>
        <w:jc w:val="center"/>
        <w:outlineLvl w:val="1"/>
        <w:rPr>
          <w:b/>
        </w:rPr>
      </w:pPr>
    </w:p>
    <w:p w:rsidR="001C0617" w:rsidRDefault="001C0617" w:rsidP="001C0617">
      <w:pPr>
        <w:numPr>
          <w:ilvl w:val="1"/>
          <w:numId w:val="4"/>
        </w:numPr>
        <w:tabs>
          <w:tab w:val="clear" w:pos="360"/>
          <w:tab w:val="left" w:pos="1260"/>
        </w:tabs>
        <w:autoSpaceDE w:val="0"/>
        <w:autoSpaceDN w:val="0"/>
        <w:adjustRightInd w:val="0"/>
        <w:ind w:left="0" w:firstLine="720"/>
        <w:jc w:val="both"/>
        <w:outlineLvl w:val="1"/>
      </w:pPr>
      <w:r>
        <w:t>Текущий контроль за соблюдением и исполнением ответственными специалистами Комитета последовательности действий, определенных административными процедурами в рамках предоставления муниципальной услуги, осуществляется</w:t>
      </w:r>
      <w:proofErr w:type="gramStart"/>
      <w:r>
        <w:t xml:space="preserve"> .</w:t>
      </w:r>
      <w:proofErr w:type="gramEnd"/>
    </w:p>
    <w:p w:rsidR="001C0617" w:rsidRDefault="001C0617" w:rsidP="001C0617">
      <w:pPr>
        <w:numPr>
          <w:ilvl w:val="1"/>
          <w:numId w:val="4"/>
        </w:numPr>
        <w:tabs>
          <w:tab w:val="clear" w:pos="360"/>
          <w:tab w:val="left" w:pos="1260"/>
        </w:tabs>
        <w:autoSpaceDE w:val="0"/>
        <w:autoSpaceDN w:val="0"/>
        <w:adjustRightInd w:val="0"/>
        <w:ind w:left="0" w:firstLine="720"/>
        <w:jc w:val="both"/>
        <w:outlineLvl w:val="1"/>
      </w:pPr>
      <w:r>
        <w:t>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1C0617" w:rsidRDefault="001C0617" w:rsidP="001C0617">
      <w:pPr>
        <w:numPr>
          <w:ilvl w:val="1"/>
          <w:numId w:val="4"/>
        </w:numPr>
        <w:tabs>
          <w:tab w:val="clear" w:pos="360"/>
          <w:tab w:val="left" w:pos="1260"/>
        </w:tabs>
        <w:autoSpaceDE w:val="0"/>
        <w:autoSpaceDN w:val="0"/>
        <w:adjustRightInd w:val="0"/>
        <w:ind w:left="0" w:firstLine="720"/>
        <w:jc w:val="both"/>
        <w:outlineLvl w:val="1"/>
      </w:pP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w:t>
      </w:r>
      <w:r>
        <w:lastRenderedPageBreak/>
        <w:t>обращение Заявителя,  содержащих жалобы на решения, действия (бездействия) должностных лиц.</w:t>
      </w:r>
    </w:p>
    <w:p w:rsidR="001C0617" w:rsidRDefault="001C0617" w:rsidP="001C0617">
      <w:pPr>
        <w:numPr>
          <w:ilvl w:val="1"/>
          <w:numId w:val="4"/>
        </w:numPr>
        <w:tabs>
          <w:tab w:val="clear" w:pos="360"/>
          <w:tab w:val="left" w:pos="1260"/>
        </w:tabs>
        <w:autoSpaceDE w:val="0"/>
        <w:autoSpaceDN w:val="0"/>
        <w:adjustRightInd w:val="0"/>
        <w:ind w:left="0" w:firstLine="720"/>
        <w:jc w:val="both"/>
        <w:outlineLvl w:val="1"/>
      </w:pPr>
      <w: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br/>
        <w:t>с законодательством Российской Федерации.</w:t>
      </w:r>
    </w:p>
    <w:p w:rsidR="001C0617" w:rsidRDefault="001C0617" w:rsidP="001C0617">
      <w:pPr>
        <w:autoSpaceDE w:val="0"/>
        <w:autoSpaceDN w:val="0"/>
        <w:adjustRightInd w:val="0"/>
        <w:jc w:val="both"/>
        <w:outlineLvl w:val="1"/>
        <w:rPr>
          <w:b/>
        </w:rPr>
      </w:pPr>
    </w:p>
    <w:p w:rsidR="001C0617" w:rsidRDefault="001C0617" w:rsidP="001C0617">
      <w:pPr>
        <w:jc w:val="center"/>
        <w:rPr>
          <w:b/>
        </w:rPr>
      </w:pPr>
      <w:r>
        <w:rPr>
          <w:b/>
        </w:rPr>
        <w:t>5. Досудебный (внесудебный) порядок обжалования</w:t>
      </w:r>
    </w:p>
    <w:p w:rsidR="001C0617" w:rsidRDefault="001C0617" w:rsidP="001C0617">
      <w:pPr>
        <w:jc w:val="center"/>
        <w:rPr>
          <w:b/>
        </w:rPr>
      </w:pPr>
      <w:r>
        <w:rPr>
          <w:b/>
        </w:rPr>
        <w:t>решений и действий (бездействия) органа, предоставляющего муниципальную услугу,   а также должностных лиц, муниципальных служащих</w:t>
      </w:r>
    </w:p>
    <w:p w:rsidR="001C0617" w:rsidRDefault="001C0617" w:rsidP="001C0617">
      <w:pPr>
        <w:autoSpaceDE w:val="0"/>
        <w:autoSpaceDN w:val="0"/>
        <w:adjustRightInd w:val="0"/>
        <w:ind w:firstLine="540"/>
        <w:jc w:val="both"/>
      </w:pPr>
    </w:p>
    <w:p w:rsidR="001C0617" w:rsidRDefault="001C0617" w:rsidP="001C0617">
      <w:pPr>
        <w:numPr>
          <w:ilvl w:val="1"/>
          <w:numId w:val="5"/>
        </w:numPr>
        <w:tabs>
          <w:tab w:val="clear" w:pos="360"/>
          <w:tab w:val="left" w:pos="1260"/>
        </w:tabs>
        <w:autoSpaceDE w:val="0"/>
        <w:autoSpaceDN w:val="0"/>
        <w:adjustRightInd w:val="0"/>
        <w:ind w:left="0" w:firstLine="720"/>
        <w:jc w:val="both"/>
        <w:outlineLvl w:val="1"/>
      </w:pPr>
      <w:r>
        <w:t>Заявитель имеет право на обжалование действий (бездействий) специалистов Комитета, участвующих в предоставлении муниципальной услуги. Действия (бездействия) специалистов Комитета могут быть обжалованы заявителем посредством обращения к председателю Комитета.</w:t>
      </w:r>
    </w:p>
    <w:p w:rsidR="001C0617" w:rsidRDefault="001C0617" w:rsidP="001C0617">
      <w:pPr>
        <w:autoSpaceDE w:val="0"/>
        <w:autoSpaceDN w:val="0"/>
        <w:adjustRightInd w:val="0"/>
        <w:ind w:firstLine="720"/>
        <w:jc w:val="both"/>
      </w:pPr>
      <w:r>
        <w:t>Жалоба может быть направлена в письменной форме по почте, через многофункциональный центр, с использованием информационно-телекоммуникационной сети «Интернет», сайтов Администраций,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C0617" w:rsidRDefault="001C0617" w:rsidP="001C0617">
      <w:pPr>
        <w:numPr>
          <w:ilvl w:val="1"/>
          <w:numId w:val="5"/>
        </w:numPr>
        <w:tabs>
          <w:tab w:val="clear" w:pos="360"/>
          <w:tab w:val="left" w:pos="1260"/>
        </w:tabs>
        <w:autoSpaceDE w:val="0"/>
        <w:autoSpaceDN w:val="0"/>
        <w:adjustRightInd w:val="0"/>
        <w:ind w:left="0" w:firstLine="720"/>
        <w:jc w:val="both"/>
        <w:outlineLvl w:val="1"/>
      </w:pPr>
      <w:r>
        <w:t>Заявитель</w:t>
      </w:r>
      <w:r>
        <w:rPr>
          <w:color w:val="000000"/>
        </w:rPr>
        <w:t xml:space="preserve">  может обратиться </w:t>
      </w:r>
      <w:r>
        <w:t>к председателю Комитета</w:t>
      </w:r>
      <w:r>
        <w:rPr>
          <w:color w:val="000000"/>
        </w:rPr>
        <w:t xml:space="preserve"> с обращением (жалобой) на действия или бездействия специалистов Комитета, участвующих в предоставлении муниципальной услуги, в том числе в следующих случаях:</w:t>
      </w:r>
    </w:p>
    <w:p w:rsidR="001C0617" w:rsidRDefault="001C0617" w:rsidP="001C0617">
      <w:pPr>
        <w:autoSpaceDE w:val="0"/>
        <w:autoSpaceDN w:val="0"/>
        <w:adjustRightInd w:val="0"/>
        <w:ind w:firstLine="720"/>
        <w:jc w:val="both"/>
        <w:outlineLvl w:val="1"/>
        <w:rPr>
          <w:bCs/>
          <w:color w:val="000000"/>
        </w:rPr>
      </w:pPr>
      <w:r>
        <w:rPr>
          <w:bCs/>
          <w:color w:val="000000"/>
        </w:rPr>
        <w:t>1) нарушение срока регистрации запроса Заявителя о предоставлении  муниципальной услуги;</w:t>
      </w:r>
    </w:p>
    <w:p w:rsidR="001C0617" w:rsidRDefault="001C0617" w:rsidP="001C0617">
      <w:pPr>
        <w:autoSpaceDE w:val="0"/>
        <w:autoSpaceDN w:val="0"/>
        <w:adjustRightInd w:val="0"/>
        <w:ind w:firstLine="720"/>
        <w:jc w:val="both"/>
        <w:outlineLvl w:val="1"/>
        <w:rPr>
          <w:bCs/>
          <w:color w:val="000000"/>
        </w:rPr>
      </w:pPr>
      <w:r>
        <w:rPr>
          <w:bCs/>
          <w:color w:val="000000"/>
        </w:rPr>
        <w:t>2) нарушение срока предоставления муниципальной услуги;</w:t>
      </w:r>
    </w:p>
    <w:p w:rsidR="001C0617" w:rsidRDefault="001C0617" w:rsidP="001C0617">
      <w:pPr>
        <w:autoSpaceDE w:val="0"/>
        <w:autoSpaceDN w:val="0"/>
        <w:adjustRightInd w:val="0"/>
        <w:ind w:firstLine="720"/>
        <w:jc w:val="both"/>
        <w:outlineLvl w:val="1"/>
        <w:rPr>
          <w:bCs/>
          <w:color w:val="000000"/>
        </w:rPr>
      </w:pPr>
      <w:r>
        <w:rPr>
          <w:bCs/>
          <w:color w:val="000000"/>
        </w:rPr>
        <w:t>3) требование у Заявителя документов, не предусмотренных пунктом 2.9. настоящего Регламента;</w:t>
      </w:r>
    </w:p>
    <w:p w:rsidR="001C0617" w:rsidRDefault="001C0617" w:rsidP="001C0617">
      <w:pPr>
        <w:autoSpaceDE w:val="0"/>
        <w:autoSpaceDN w:val="0"/>
        <w:adjustRightInd w:val="0"/>
        <w:ind w:firstLine="720"/>
        <w:jc w:val="both"/>
        <w:outlineLvl w:val="1"/>
        <w:rPr>
          <w:bCs/>
          <w:color w:val="000000"/>
        </w:rPr>
      </w:pPr>
      <w:r>
        <w:rPr>
          <w:bCs/>
          <w:color w:val="000000"/>
        </w:rPr>
        <w:t>4) отказ в приеме документов, предоставление которых предусмотрено пунктом 2.9. настоящего Регламента, у Заявителя;</w:t>
      </w:r>
    </w:p>
    <w:p w:rsidR="001C0617" w:rsidRDefault="001C0617" w:rsidP="001C0617">
      <w:pPr>
        <w:autoSpaceDE w:val="0"/>
        <w:autoSpaceDN w:val="0"/>
        <w:adjustRightInd w:val="0"/>
        <w:ind w:firstLine="720"/>
        <w:jc w:val="both"/>
        <w:outlineLvl w:val="1"/>
        <w:rPr>
          <w:bCs/>
          <w:color w:val="000000"/>
        </w:rPr>
      </w:pPr>
      <w:proofErr w:type="gramStart"/>
      <w:r>
        <w:rPr>
          <w:bCs/>
          <w:color w:val="000000"/>
        </w:rPr>
        <w:t xml:space="preserve">5) отказ в предоставлении муниципальной услуги, если основания отказа </w:t>
      </w:r>
      <w:r>
        <w:rPr>
          <w:bCs/>
          <w:color w:val="000000"/>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0617" w:rsidRDefault="001C0617" w:rsidP="001C0617">
      <w:pPr>
        <w:autoSpaceDE w:val="0"/>
        <w:autoSpaceDN w:val="0"/>
        <w:adjustRightInd w:val="0"/>
        <w:ind w:firstLine="720"/>
        <w:jc w:val="both"/>
        <w:outlineLvl w:val="1"/>
        <w:rPr>
          <w:bCs/>
          <w:color w:val="000000"/>
        </w:rPr>
      </w:pPr>
      <w:r>
        <w:rPr>
          <w:bCs/>
          <w:color w:val="000000"/>
        </w:rPr>
        <w:t xml:space="preserve">6) затребование с Заявителя при предоставлении муниципальной услуги платы, </w:t>
      </w:r>
      <w:r>
        <w:rPr>
          <w:bCs/>
          <w:color w:val="000000"/>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0617" w:rsidRDefault="001C0617" w:rsidP="001C0617">
      <w:pPr>
        <w:autoSpaceDE w:val="0"/>
        <w:autoSpaceDN w:val="0"/>
        <w:adjustRightInd w:val="0"/>
        <w:ind w:firstLine="720"/>
        <w:jc w:val="both"/>
        <w:outlineLvl w:val="1"/>
        <w:rPr>
          <w:bCs/>
          <w:color w:val="000000"/>
        </w:rPr>
      </w:pPr>
      <w:proofErr w:type="gramStart"/>
      <w:r>
        <w:rPr>
          <w:bCs/>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0617" w:rsidRDefault="001C0617" w:rsidP="001C0617">
      <w:pPr>
        <w:numPr>
          <w:ilvl w:val="1"/>
          <w:numId w:val="5"/>
        </w:numPr>
        <w:tabs>
          <w:tab w:val="clear" w:pos="360"/>
          <w:tab w:val="left" w:pos="1260"/>
        </w:tabs>
        <w:autoSpaceDE w:val="0"/>
        <w:autoSpaceDN w:val="0"/>
        <w:adjustRightInd w:val="0"/>
        <w:ind w:left="0" w:firstLine="720"/>
        <w:jc w:val="both"/>
        <w:outlineLvl w:val="1"/>
        <w:rPr>
          <w:color w:val="000000"/>
        </w:rPr>
      </w:pPr>
      <w:r>
        <w:t>Обращение</w:t>
      </w:r>
      <w:r>
        <w:rPr>
          <w:color w:val="000000"/>
        </w:rPr>
        <w:t xml:space="preserve"> (жалоба) должно содержать:</w:t>
      </w:r>
    </w:p>
    <w:p w:rsidR="001C0617" w:rsidRDefault="001C0617" w:rsidP="001C0617">
      <w:pPr>
        <w:autoSpaceDE w:val="0"/>
        <w:autoSpaceDN w:val="0"/>
        <w:adjustRightInd w:val="0"/>
        <w:ind w:firstLine="720"/>
        <w:jc w:val="both"/>
        <w:outlineLvl w:val="1"/>
        <w:rPr>
          <w:color w:val="000000"/>
        </w:rPr>
      </w:pPr>
      <w:r>
        <w:rPr>
          <w:color w:val="000000"/>
        </w:rPr>
        <w:lastRenderedPageBreak/>
        <w:t xml:space="preserve">1) </w:t>
      </w:r>
      <w:r>
        <w:rPr>
          <w:bCs/>
          <w:color w:val="000000"/>
        </w:rPr>
        <w:t>наименование</w:t>
      </w:r>
      <w:r>
        <w:rPr>
          <w:color w:val="000000"/>
        </w:rPr>
        <w:t xml:space="preserve">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1C0617" w:rsidRDefault="001C0617" w:rsidP="001C0617">
      <w:pPr>
        <w:autoSpaceDE w:val="0"/>
        <w:autoSpaceDN w:val="0"/>
        <w:adjustRightInd w:val="0"/>
        <w:ind w:firstLine="720"/>
        <w:jc w:val="both"/>
        <w:outlineLvl w:val="1"/>
        <w:rPr>
          <w:bCs/>
        </w:rPr>
      </w:pPr>
      <w:proofErr w:type="gramStart"/>
      <w:r>
        <w:rPr>
          <w:bCs/>
        </w:rPr>
        <w:t xml:space="preserve">2) </w:t>
      </w:r>
      <w:r>
        <w:rPr>
          <w:bCs/>
          <w:color w:val="000000"/>
        </w:rPr>
        <w:t>фамилию</w:t>
      </w:r>
      <w:r>
        <w:rPr>
          <w:bCs/>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0617" w:rsidRDefault="001C0617" w:rsidP="001C0617">
      <w:pPr>
        <w:autoSpaceDE w:val="0"/>
        <w:autoSpaceDN w:val="0"/>
        <w:adjustRightInd w:val="0"/>
        <w:ind w:firstLine="720"/>
        <w:jc w:val="both"/>
        <w:outlineLvl w:val="1"/>
        <w:rPr>
          <w:color w:val="000000"/>
        </w:rPr>
      </w:pPr>
      <w:r>
        <w:rPr>
          <w:color w:val="000000"/>
        </w:rPr>
        <w:t xml:space="preserve">3) </w:t>
      </w:r>
      <w:r>
        <w:rPr>
          <w:bCs/>
          <w:color w:val="000000"/>
        </w:rPr>
        <w:t>сведения</w:t>
      </w:r>
      <w:r>
        <w:rPr>
          <w:color w:val="000000"/>
        </w:rPr>
        <w:t xml:space="preserve"> об обжалуемых решениях и действиях (бездействии) специалистов Комитета, участвующих в предоставлении муниципальной услуги;</w:t>
      </w:r>
    </w:p>
    <w:p w:rsidR="001C0617" w:rsidRDefault="001C0617" w:rsidP="001C0617">
      <w:pPr>
        <w:autoSpaceDE w:val="0"/>
        <w:autoSpaceDN w:val="0"/>
        <w:adjustRightInd w:val="0"/>
        <w:ind w:firstLine="720"/>
        <w:jc w:val="both"/>
        <w:outlineLvl w:val="1"/>
        <w:rPr>
          <w:color w:val="000000"/>
        </w:rPr>
      </w:pPr>
      <w:r>
        <w:rPr>
          <w:color w:val="000000"/>
        </w:rPr>
        <w:t>4) доводы, на основании которых Заявитель не согласен с решением и действием (бездействием) специалистов Комитета участвующих в предоставлении муниципальной услуги. Заявителем могут быть представлены документ</w:t>
      </w:r>
      <w:proofErr w:type="gramStart"/>
      <w:r>
        <w:rPr>
          <w:color w:val="000000"/>
        </w:rPr>
        <w:t>ы(</w:t>
      </w:r>
      <w:proofErr w:type="gramEnd"/>
      <w:r>
        <w:rPr>
          <w:color w:val="000000"/>
        </w:rPr>
        <w:t>при наличии), подтверждающие доводы Заявителя, либо их копии.</w:t>
      </w:r>
    </w:p>
    <w:p w:rsidR="001C0617" w:rsidRDefault="001C0617" w:rsidP="001C0617">
      <w:pPr>
        <w:numPr>
          <w:ilvl w:val="1"/>
          <w:numId w:val="5"/>
        </w:numPr>
        <w:tabs>
          <w:tab w:val="clear" w:pos="360"/>
          <w:tab w:val="left" w:pos="1260"/>
        </w:tabs>
        <w:autoSpaceDE w:val="0"/>
        <w:autoSpaceDN w:val="0"/>
        <w:adjustRightInd w:val="0"/>
        <w:ind w:left="0" w:firstLine="720"/>
        <w:jc w:val="both"/>
        <w:outlineLvl w:val="1"/>
        <w:rPr>
          <w:color w:val="000000"/>
        </w:rPr>
      </w:pPr>
      <w:r>
        <w:t>Жалоба</w:t>
      </w:r>
      <w:r>
        <w:rPr>
          <w:bCs/>
        </w:rPr>
        <w:t xml:space="preserve">, поступившая в </w:t>
      </w:r>
      <w:r>
        <w:t>Комитет, администрацию Фурмановского муниципального района</w:t>
      </w:r>
      <w:r>
        <w:rPr>
          <w:color w:val="000000"/>
        </w:rPr>
        <w:t>,</w:t>
      </w:r>
      <w:r>
        <w:rPr>
          <w:bCs/>
          <w:color w:val="000000"/>
        </w:rPr>
        <w:t xml:space="preserve"> подлежит рассмотрению в течение пятнадцати рабочих дней со дня ее регистрации </w:t>
      </w:r>
      <w:r>
        <w:t>Комитете, администрации Фурмановского муниципального района</w:t>
      </w:r>
      <w:r>
        <w:rPr>
          <w:color w:val="000000"/>
        </w:rPr>
        <w:t xml:space="preserve">, </w:t>
      </w:r>
      <w:r>
        <w:rPr>
          <w:bCs/>
          <w:color w:val="000000"/>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Pr>
          <w:bCs/>
          <w:color w:val="000000"/>
        </w:rPr>
        <w:t>и</w:t>
      </w:r>
      <w:proofErr w:type="gramEnd"/>
      <w:r>
        <w:rPr>
          <w:bCs/>
          <w:color w:val="000000"/>
        </w:rPr>
        <w:t xml:space="preserve"> пяти рабочих дней со дня ее регистрации </w:t>
      </w:r>
      <w:r>
        <w:t>Комитете, администрации Фурмановского муниципального района</w:t>
      </w:r>
      <w:r>
        <w:rPr>
          <w:bCs/>
          <w:color w:val="000000"/>
        </w:rPr>
        <w:t>.</w:t>
      </w:r>
    </w:p>
    <w:p w:rsidR="001C0617" w:rsidRDefault="001C0617" w:rsidP="001C0617">
      <w:pPr>
        <w:numPr>
          <w:ilvl w:val="1"/>
          <w:numId w:val="5"/>
        </w:numPr>
        <w:tabs>
          <w:tab w:val="clear" w:pos="360"/>
          <w:tab w:val="left" w:pos="1260"/>
        </w:tabs>
        <w:autoSpaceDE w:val="0"/>
        <w:autoSpaceDN w:val="0"/>
        <w:adjustRightInd w:val="0"/>
        <w:ind w:left="0" w:firstLine="720"/>
        <w:jc w:val="both"/>
        <w:outlineLvl w:val="1"/>
        <w:rPr>
          <w:bCs/>
          <w:color w:val="000000"/>
        </w:rPr>
      </w:pPr>
      <w:r>
        <w:rPr>
          <w:bCs/>
          <w:color w:val="000000"/>
        </w:rPr>
        <w:t xml:space="preserve">По </w:t>
      </w:r>
      <w:r>
        <w:t>результатам</w:t>
      </w:r>
      <w:r>
        <w:rPr>
          <w:bCs/>
          <w:color w:val="000000"/>
        </w:rPr>
        <w:t xml:space="preserve"> рассмотрения жалобы принимается одно из следующих решений: </w:t>
      </w:r>
    </w:p>
    <w:p w:rsidR="001C0617" w:rsidRDefault="001C0617" w:rsidP="001C0617">
      <w:pPr>
        <w:autoSpaceDE w:val="0"/>
        <w:autoSpaceDN w:val="0"/>
        <w:adjustRightInd w:val="0"/>
        <w:ind w:firstLine="720"/>
        <w:jc w:val="both"/>
        <w:outlineLvl w:val="1"/>
      </w:pPr>
      <w:proofErr w:type="gramStart"/>
      <w:r>
        <w:t xml:space="preserve">1) жалоба </w:t>
      </w:r>
      <w:r>
        <w:rPr>
          <w:bCs/>
          <w:color w:val="000000"/>
        </w:rPr>
        <w:t>удовлетворяется</w:t>
      </w:r>
      <w:r>
        <w:t>,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C0617" w:rsidRDefault="001C0617" w:rsidP="001C0617">
      <w:pPr>
        <w:autoSpaceDE w:val="0"/>
        <w:autoSpaceDN w:val="0"/>
        <w:adjustRightInd w:val="0"/>
        <w:ind w:firstLine="720"/>
        <w:jc w:val="both"/>
        <w:outlineLvl w:val="1"/>
      </w:pPr>
      <w:r>
        <w:t xml:space="preserve">2) </w:t>
      </w:r>
      <w:r>
        <w:rPr>
          <w:bCs/>
          <w:color w:val="000000"/>
        </w:rPr>
        <w:t>отказывается</w:t>
      </w:r>
      <w:r>
        <w:t xml:space="preserve"> в удовлетворении жалобы.</w:t>
      </w:r>
    </w:p>
    <w:p w:rsidR="001C0617" w:rsidRDefault="001C0617" w:rsidP="001C0617">
      <w:pPr>
        <w:numPr>
          <w:ilvl w:val="1"/>
          <w:numId w:val="5"/>
        </w:numPr>
        <w:tabs>
          <w:tab w:val="clear" w:pos="360"/>
          <w:tab w:val="left" w:pos="1260"/>
        </w:tabs>
        <w:autoSpaceDE w:val="0"/>
        <w:autoSpaceDN w:val="0"/>
        <w:adjustRightInd w:val="0"/>
        <w:ind w:left="0" w:firstLine="720"/>
        <w:jc w:val="both"/>
        <w:outlineLvl w:val="1"/>
        <w:rPr>
          <w:bCs/>
          <w:color w:val="000000"/>
        </w:rPr>
      </w:pPr>
      <w:r>
        <w:rPr>
          <w:color w:val="000000"/>
        </w:rPr>
        <w:t xml:space="preserve">Не </w:t>
      </w:r>
      <w:r>
        <w:t>позднее</w:t>
      </w:r>
      <w:r>
        <w:rPr>
          <w:color w:val="000000"/>
        </w:rPr>
        <w:t xml:space="preserve"> дня, следующего за днем принятия решения, указанного в пункте 5.5. н</w:t>
      </w:r>
      <w:r>
        <w:rPr>
          <w:bCs/>
          <w:color w:val="000000"/>
        </w:rPr>
        <w:t>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r>
        <w:rPr>
          <w:rFonts w:ascii="Times New Roman" w:hAnsi="Times New Roman" w:cs="Times New Roman"/>
          <w:bCs/>
          <w:color w:val="000000"/>
          <w:sz w:val="26"/>
        </w:rPr>
        <w:t xml:space="preserve">                                                                                                                    </w:t>
      </w: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r>
        <w:rPr>
          <w:rFonts w:ascii="Times New Roman" w:hAnsi="Times New Roman" w:cs="Times New Roman"/>
          <w:bCs/>
          <w:color w:val="000000"/>
          <w:sz w:val="26"/>
        </w:rPr>
        <w:t xml:space="preserve">                                                                                                                    </w:t>
      </w: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p>
    <w:p w:rsidR="001C0617" w:rsidRDefault="001C0617" w:rsidP="001C0617">
      <w:pPr>
        <w:pStyle w:val="ConsPlusNormal"/>
        <w:ind w:firstLine="0"/>
        <w:rPr>
          <w:rFonts w:ascii="Times New Roman" w:hAnsi="Times New Roman" w:cs="Times New Roman"/>
          <w:bCs/>
          <w:color w:val="000000"/>
          <w:sz w:val="26"/>
        </w:rPr>
      </w:pPr>
      <w:r>
        <w:rPr>
          <w:rFonts w:ascii="Times New Roman" w:hAnsi="Times New Roman" w:cs="Times New Roman"/>
          <w:bCs/>
          <w:color w:val="000000"/>
          <w:sz w:val="26"/>
        </w:rPr>
        <w:t xml:space="preserve">                                                                                                                    </w:t>
      </w:r>
    </w:p>
    <w:p w:rsidR="001C0617" w:rsidRDefault="001C0617" w:rsidP="001C0617">
      <w:pPr>
        <w:pStyle w:val="ConsPlusNormal"/>
        <w:ind w:firstLine="0"/>
        <w:rPr>
          <w:rFonts w:ascii="Times New Roman" w:hAnsi="Times New Roman"/>
          <w:sz w:val="24"/>
          <w:szCs w:val="24"/>
        </w:rPr>
      </w:pPr>
      <w:r>
        <w:rPr>
          <w:rFonts w:ascii="Times New Roman" w:hAnsi="Times New Roman" w:cs="Times New Roman"/>
          <w:bCs/>
          <w:color w:val="000000"/>
          <w:sz w:val="26"/>
        </w:rPr>
        <w:lastRenderedPageBreak/>
        <w:t xml:space="preserve">                                                                                                                    </w:t>
      </w:r>
      <w:r>
        <w:rPr>
          <w:rFonts w:ascii="Times New Roman" w:hAnsi="Times New Roman"/>
          <w:sz w:val="24"/>
          <w:szCs w:val="24"/>
        </w:rPr>
        <w:t>Приложение № 1</w:t>
      </w:r>
    </w:p>
    <w:p w:rsidR="001C0617" w:rsidRDefault="001C0617" w:rsidP="001C0617">
      <w:pPr>
        <w:pStyle w:val="ConsPlusNormal"/>
        <w:jc w:val="right"/>
        <w:rPr>
          <w:rFonts w:ascii="Times New Roman" w:hAnsi="Times New Roman"/>
          <w:sz w:val="24"/>
          <w:szCs w:val="24"/>
        </w:rPr>
      </w:pPr>
      <w:r>
        <w:rPr>
          <w:rFonts w:ascii="Times New Roman" w:hAnsi="Times New Roman"/>
          <w:sz w:val="24"/>
          <w:szCs w:val="24"/>
        </w:rPr>
        <w:t>к Регламенту</w:t>
      </w:r>
    </w:p>
    <w:p w:rsidR="001C0617" w:rsidRDefault="001C0617" w:rsidP="001C0617">
      <w:pPr>
        <w:pStyle w:val="ConsPlusNormal"/>
        <w:ind w:firstLine="0"/>
        <w:rPr>
          <w:rFonts w:ascii="Times New Roman" w:hAnsi="Times New Roman"/>
          <w:sz w:val="24"/>
          <w:szCs w:val="24"/>
        </w:rPr>
      </w:pPr>
      <w:r>
        <w:rPr>
          <w:rFonts w:ascii="Times New Roman" w:hAnsi="Times New Roman"/>
          <w:sz w:val="24"/>
          <w:szCs w:val="24"/>
        </w:rPr>
        <w:t xml:space="preserve">                                                               Образец</w:t>
      </w:r>
    </w:p>
    <w:p w:rsidR="001C0617" w:rsidRDefault="001C0617" w:rsidP="001C061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заявления физического или юридического лица о прекращение права постоянного (бессрочного) пользования (пожизненного наследуемого владения) земельным участком</w:t>
      </w:r>
    </w:p>
    <w:p w:rsidR="001C0617" w:rsidRDefault="001C0617" w:rsidP="001C0617">
      <w:pPr>
        <w:pStyle w:val="ConsPlusNormal"/>
        <w:ind w:firstLine="0"/>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1C0617" w:rsidTr="001C0617">
        <w:trPr>
          <w:cantSplit/>
          <w:trHeight w:val="720"/>
        </w:trPr>
        <w:tc>
          <w:tcPr>
            <w:tcW w:w="4560" w:type="dxa"/>
            <w:tcBorders>
              <w:top w:val="single" w:sz="2" w:space="0" w:color="000000"/>
              <w:left w:val="single" w:sz="2" w:space="0" w:color="000000"/>
              <w:bottom w:val="single" w:sz="2" w:space="0" w:color="000000"/>
              <w:right w:val="nil"/>
            </w:tcBorders>
          </w:tcPr>
          <w:p w:rsidR="001C0617" w:rsidRDefault="001C0617">
            <w:pPr>
              <w:pStyle w:val="ConsPlusNormal"/>
              <w:snapToGrid w:val="0"/>
              <w:spacing w:line="276" w:lineRule="auto"/>
              <w:ind w:firstLine="0"/>
              <w:jc w:val="center"/>
              <w:rPr>
                <w:rFonts w:ascii="Times New Roman" w:hAnsi="Times New Roman"/>
                <w:sz w:val="24"/>
                <w:szCs w:val="24"/>
                <w:lang w:eastAsia="en-US"/>
              </w:rPr>
            </w:pPr>
          </w:p>
        </w:tc>
        <w:tc>
          <w:tcPr>
            <w:tcW w:w="4800" w:type="dxa"/>
            <w:tcBorders>
              <w:top w:val="single" w:sz="2" w:space="0" w:color="000000"/>
              <w:left w:val="single" w:sz="2" w:space="0" w:color="000000"/>
              <w:bottom w:val="single" w:sz="2" w:space="0" w:color="000000"/>
              <w:right w:val="nil"/>
            </w:tcBorders>
          </w:tcPr>
          <w:p w:rsidR="001C0617" w:rsidRDefault="001C0617">
            <w:pPr>
              <w:spacing w:line="276" w:lineRule="auto"/>
              <w:jc w:val="center"/>
              <w:rPr>
                <w:lang w:eastAsia="en-US"/>
              </w:rPr>
            </w:pPr>
            <w:r>
              <w:rPr>
                <w:lang w:eastAsia="en-US"/>
              </w:rPr>
              <w:t>Главе администрации</w:t>
            </w:r>
          </w:p>
          <w:p w:rsidR="001C0617" w:rsidRDefault="001C0617">
            <w:pPr>
              <w:spacing w:line="276" w:lineRule="auto"/>
              <w:jc w:val="center"/>
              <w:rPr>
                <w:lang w:eastAsia="en-US"/>
              </w:rPr>
            </w:pPr>
            <w:r>
              <w:rPr>
                <w:lang w:eastAsia="en-US"/>
              </w:rPr>
              <w:t>Широковского сельского поселения</w:t>
            </w:r>
          </w:p>
          <w:p w:rsidR="001C0617" w:rsidRDefault="001C0617">
            <w:pPr>
              <w:spacing w:line="276" w:lineRule="auto"/>
              <w:jc w:val="center"/>
              <w:rPr>
                <w:lang w:eastAsia="en-US"/>
              </w:rPr>
            </w:pPr>
            <w:r>
              <w:rPr>
                <w:lang w:eastAsia="en-US"/>
              </w:rPr>
              <w:t>____________________</w:t>
            </w:r>
          </w:p>
          <w:p w:rsidR="001C0617" w:rsidRDefault="001C0617">
            <w:pPr>
              <w:pStyle w:val="ConsPlusNormal"/>
              <w:snapToGrid w:val="0"/>
              <w:spacing w:line="276" w:lineRule="auto"/>
              <w:ind w:firstLine="0"/>
              <w:jc w:val="center"/>
              <w:rPr>
                <w:rFonts w:ascii="Times New Roman" w:hAnsi="Times New Roman"/>
                <w:sz w:val="24"/>
                <w:szCs w:val="24"/>
                <w:lang w:eastAsia="en-US"/>
              </w:rPr>
            </w:pPr>
          </w:p>
        </w:tc>
      </w:tr>
      <w:tr w:rsidR="001C0617" w:rsidTr="001C0617">
        <w:trPr>
          <w:cantSplit/>
          <w:trHeight w:val="240"/>
        </w:trPr>
        <w:tc>
          <w:tcPr>
            <w:tcW w:w="4560" w:type="dxa"/>
            <w:tcBorders>
              <w:top w:val="single" w:sz="2" w:space="0" w:color="000000"/>
              <w:left w:val="single" w:sz="2" w:space="0" w:color="000000"/>
              <w:bottom w:val="single" w:sz="2" w:space="0" w:color="000000"/>
              <w:right w:val="nil"/>
            </w:tcBorders>
            <w:hideMark/>
          </w:tcPr>
          <w:p w:rsidR="001C0617" w:rsidRDefault="001C0617">
            <w:pPr>
              <w:spacing w:line="276" w:lineRule="auto"/>
              <w:rPr>
                <w:lang w:eastAsia="en-US"/>
              </w:rPr>
            </w:pPr>
            <w:r>
              <w:rPr>
                <w:lang w:eastAsia="en-US"/>
              </w:rPr>
              <w:t>Для физического лица</w:t>
            </w:r>
          </w:p>
        </w:tc>
        <w:tc>
          <w:tcPr>
            <w:tcW w:w="4800" w:type="dxa"/>
            <w:tcBorders>
              <w:top w:val="single" w:sz="2" w:space="0" w:color="000000"/>
              <w:left w:val="single" w:sz="2" w:space="0" w:color="000000"/>
              <w:bottom w:val="single" w:sz="2" w:space="0" w:color="000000"/>
              <w:right w:val="nil"/>
            </w:tcBorders>
            <w:hideMark/>
          </w:tcPr>
          <w:p w:rsidR="001C0617" w:rsidRDefault="001C0617">
            <w:pPr>
              <w:spacing w:line="276" w:lineRule="auto"/>
              <w:rPr>
                <w:lang w:eastAsia="en-US"/>
              </w:rPr>
            </w:pPr>
            <w:r>
              <w:rPr>
                <w:lang w:eastAsia="en-US"/>
              </w:rPr>
              <w:t xml:space="preserve">от__________________________________ </w:t>
            </w:r>
          </w:p>
          <w:p w:rsidR="001C0617" w:rsidRDefault="001C0617">
            <w:pPr>
              <w:spacing w:line="276" w:lineRule="auto"/>
              <w:rPr>
                <w:lang w:eastAsia="en-US"/>
              </w:rPr>
            </w:pPr>
            <w:r>
              <w:rPr>
                <w:lang w:eastAsia="en-US"/>
              </w:rPr>
              <w:t xml:space="preserve">____________________________________ </w:t>
            </w:r>
          </w:p>
          <w:p w:rsidR="001C0617" w:rsidRDefault="001C0617">
            <w:pPr>
              <w:spacing w:line="276" w:lineRule="auto"/>
              <w:rPr>
                <w:lang w:eastAsia="en-US"/>
              </w:rPr>
            </w:pPr>
            <w:proofErr w:type="gramStart"/>
            <w:r>
              <w:rPr>
                <w:lang w:eastAsia="en-US"/>
              </w:rPr>
              <w:t>проживающего</w:t>
            </w:r>
            <w:proofErr w:type="gramEnd"/>
            <w:r>
              <w:rPr>
                <w:lang w:eastAsia="en-US"/>
              </w:rPr>
              <w:t xml:space="preserve"> (ей) по адресу:</w:t>
            </w:r>
          </w:p>
          <w:p w:rsidR="001C0617" w:rsidRDefault="001C0617">
            <w:pPr>
              <w:spacing w:line="276" w:lineRule="auto"/>
              <w:rPr>
                <w:lang w:eastAsia="en-US"/>
              </w:rPr>
            </w:pPr>
            <w:r>
              <w:rPr>
                <w:lang w:eastAsia="en-US"/>
              </w:rPr>
              <w:t>____________________________________</w:t>
            </w:r>
          </w:p>
          <w:p w:rsidR="001C0617" w:rsidRDefault="001C0617">
            <w:pPr>
              <w:spacing w:line="276" w:lineRule="auto"/>
              <w:rPr>
                <w:lang w:eastAsia="en-US"/>
              </w:rPr>
            </w:pPr>
            <w:r>
              <w:rPr>
                <w:lang w:eastAsia="en-US"/>
              </w:rPr>
              <w:t>паспорт ____________________________</w:t>
            </w:r>
          </w:p>
          <w:p w:rsidR="001C0617" w:rsidRDefault="001C0617">
            <w:pPr>
              <w:spacing w:line="276" w:lineRule="auto"/>
              <w:rPr>
                <w:lang w:eastAsia="en-US"/>
              </w:rPr>
            </w:pPr>
            <w:r>
              <w:rPr>
                <w:lang w:eastAsia="en-US"/>
              </w:rPr>
              <w:tab/>
            </w:r>
            <w:r>
              <w:rPr>
                <w:lang w:eastAsia="en-US"/>
              </w:rPr>
              <w:tab/>
            </w:r>
            <w:r>
              <w:rPr>
                <w:lang w:eastAsia="en-US"/>
              </w:rPr>
              <w:tab/>
              <w:t xml:space="preserve">серия, номер                                                                                        </w:t>
            </w:r>
          </w:p>
          <w:p w:rsidR="001C0617" w:rsidRDefault="001C0617">
            <w:pPr>
              <w:spacing w:line="276" w:lineRule="auto"/>
              <w:rPr>
                <w:lang w:eastAsia="en-US"/>
              </w:rPr>
            </w:pPr>
            <w:r>
              <w:rPr>
                <w:lang w:eastAsia="en-US"/>
              </w:rPr>
              <w:t xml:space="preserve">выдан ______________________________ </w:t>
            </w:r>
          </w:p>
          <w:p w:rsidR="001C0617" w:rsidRDefault="001C0617">
            <w:pPr>
              <w:spacing w:line="276" w:lineRule="auto"/>
              <w:rPr>
                <w:lang w:eastAsia="en-US"/>
              </w:rPr>
            </w:pPr>
            <w:r>
              <w:rPr>
                <w:lang w:eastAsia="en-US"/>
              </w:rPr>
              <w:t xml:space="preserve">                                     кем, когда</w:t>
            </w:r>
          </w:p>
          <w:p w:rsidR="001C0617" w:rsidRDefault="001C0617">
            <w:pPr>
              <w:spacing w:line="276" w:lineRule="auto"/>
              <w:rPr>
                <w:lang w:eastAsia="en-US"/>
              </w:rPr>
            </w:pPr>
            <w:r>
              <w:rPr>
                <w:lang w:eastAsia="en-US"/>
              </w:rPr>
              <w:t>___________________________________</w:t>
            </w:r>
          </w:p>
          <w:p w:rsidR="001C0617" w:rsidRDefault="001C0617">
            <w:pPr>
              <w:spacing w:line="276" w:lineRule="auto"/>
              <w:rPr>
                <w:lang w:eastAsia="en-US"/>
              </w:rPr>
            </w:pPr>
            <w:r>
              <w:rPr>
                <w:lang w:eastAsia="en-US"/>
              </w:rPr>
              <w:t>телефон ____________________________</w:t>
            </w:r>
          </w:p>
        </w:tc>
      </w:tr>
    </w:tbl>
    <w:p w:rsidR="001C0617" w:rsidRDefault="001C0617" w:rsidP="001C0617">
      <w:pPr>
        <w:pStyle w:val="ConsPlusNormal"/>
        <w:jc w:val="center"/>
        <w:rPr>
          <w:rFonts w:ascii="Times New Roman" w:hAnsi="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1C0617" w:rsidTr="001C0617">
        <w:trPr>
          <w:cantSplit/>
          <w:trHeight w:val="240"/>
        </w:trPr>
        <w:tc>
          <w:tcPr>
            <w:tcW w:w="4560" w:type="dxa"/>
            <w:tcBorders>
              <w:top w:val="single" w:sz="2" w:space="0" w:color="000000"/>
              <w:left w:val="single" w:sz="2" w:space="0" w:color="000000"/>
              <w:bottom w:val="single" w:sz="2" w:space="0" w:color="000000"/>
              <w:right w:val="nil"/>
            </w:tcBorders>
            <w:hideMark/>
          </w:tcPr>
          <w:p w:rsidR="001C0617" w:rsidRDefault="001C0617">
            <w:pPr>
              <w:spacing w:line="276" w:lineRule="auto"/>
              <w:rPr>
                <w:lang w:eastAsia="en-US"/>
              </w:rPr>
            </w:pPr>
            <w:r>
              <w:rPr>
                <w:lang w:eastAsia="en-US"/>
              </w:rPr>
              <w:t>Для юридического лица</w:t>
            </w:r>
          </w:p>
        </w:tc>
        <w:tc>
          <w:tcPr>
            <w:tcW w:w="4800" w:type="dxa"/>
            <w:tcBorders>
              <w:top w:val="single" w:sz="2" w:space="0" w:color="000000"/>
              <w:left w:val="single" w:sz="2" w:space="0" w:color="000000"/>
              <w:bottom w:val="single" w:sz="2" w:space="0" w:color="000000"/>
              <w:right w:val="nil"/>
            </w:tcBorders>
          </w:tcPr>
          <w:p w:rsidR="001C0617" w:rsidRDefault="001C0617">
            <w:pPr>
              <w:spacing w:line="276" w:lineRule="auto"/>
              <w:rPr>
                <w:lang w:eastAsia="en-US"/>
              </w:rPr>
            </w:pPr>
            <w:r>
              <w:rPr>
                <w:lang w:eastAsia="en-US"/>
              </w:rPr>
              <w:t xml:space="preserve">от__________________________________ </w:t>
            </w:r>
          </w:p>
          <w:p w:rsidR="001C0617" w:rsidRDefault="001C0617">
            <w:pPr>
              <w:spacing w:line="276" w:lineRule="auto"/>
              <w:rPr>
                <w:lang w:eastAsia="en-US"/>
              </w:rPr>
            </w:pPr>
            <w:r>
              <w:rPr>
                <w:lang w:eastAsia="en-US"/>
              </w:rPr>
              <w:t xml:space="preserve">____________________________________ </w:t>
            </w:r>
          </w:p>
          <w:p w:rsidR="001C0617" w:rsidRDefault="001C0617">
            <w:pPr>
              <w:pStyle w:val="ConsPlusNonformat"/>
              <w:spacing w:line="276" w:lineRule="auto"/>
              <w:rPr>
                <w:lang w:eastAsia="en-US"/>
              </w:rPr>
            </w:pPr>
            <w:r>
              <w:rPr>
                <w:rFonts w:ascii="Times New Roman" w:hAnsi="Times New Roman" w:cs="Times New Roman"/>
                <w:lang w:eastAsia="en-US"/>
              </w:rPr>
              <w:t xml:space="preserve">(наименование  и </w:t>
            </w:r>
            <w:proofErr w:type="gramStart"/>
            <w:r>
              <w:rPr>
                <w:rFonts w:ascii="Times New Roman" w:hAnsi="Times New Roman" w:cs="Times New Roman"/>
                <w:lang w:eastAsia="en-US"/>
              </w:rPr>
              <w:t>место нахождение</w:t>
            </w:r>
            <w:proofErr w:type="gramEnd"/>
            <w:r>
              <w:rPr>
                <w:rFonts w:ascii="Times New Roman" w:hAnsi="Times New Roman" w:cs="Times New Roman"/>
                <w:lang w:eastAsia="en-US"/>
              </w:rPr>
              <w:t xml:space="preserve"> заявителя)</w:t>
            </w:r>
          </w:p>
          <w:p w:rsidR="001C0617" w:rsidRDefault="001C0617">
            <w:pPr>
              <w:spacing w:line="276" w:lineRule="auto"/>
              <w:rPr>
                <w:lang w:eastAsia="en-US"/>
              </w:rPr>
            </w:pPr>
            <w:r>
              <w:rPr>
                <w:lang w:eastAsia="en-US"/>
              </w:rPr>
              <w:t xml:space="preserve">ОГРН____________________________ </w:t>
            </w:r>
          </w:p>
          <w:p w:rsidR="001C0617" w:rsidRDefault="001C0617">
            <w:pPr>
              <w:spacing w:line="276" w:lineRule="auto"/>
              <w:rPr>
                <w:lang w:eastAsia="en-US"/>
              </w:rPr>
            </w:pPr>
            <w:r>
              <w:rPr>
                <w:lang w:eastAsia="en-US"/>
              </w:rPr>
              <w:t>ИНН_______________________________</w:t>
            </w:r>
          </w:p>
          <w:p w:rsidR="001C0617" w:rsidRDefault="001C0617">
            <w:pPr>
              <w:spacing w:line="276" w:lineRule="auto"/>
              <w:rPr>
                <w:sz w:val="20"/>
                <w:lang w:eastAsia="en-US"/>
              </w:rPr>
            </w:pPr>
          </w:p>
          <w:p w:rsidR="001C0617" w:rsidRDefault="001C0617">
            <w:pPr>
              <w:spacing w:line="276" w:lineRule="auto"/>
              <w:rPr>
                <w:lang w:eastAsia="en-US"/>
              </w:rPr>
            </w:pPr>
            <w:r>
              <w:rPr>
                <w:lang w:eastAsia="en-US"/>
              </w:rPr>
              <w:t>телефон ____________________________</w:t>
            </w:r>
          </w:p>
        </w:tc>
      </w:tr>
    </w:tbl>
    <w:p w:rsidR="001C0617" w:rsidRDefault="001C0617" w:rsidP="001C0617">
      <w:pPr>
        <w:pStyle w:val="ConsPlusNonformat"/>
        <w:rPr>
          <w:rFonts w:ascii="Times New Roman" w:hAnsi="Times New Roman"/>
          <w:sz w:val="24"/>
          <w:szCs w:val="24"/>
        </w:rPr>
      </w:pPr>
      <w:r>
        <w:rPr>
          <w:rFonts w:ascii="Times New Roman" w:hAnsi="Times New Roman"/>
          <w:sz w:val="26"/>
          <w:szCs w:val="26"/>
        </w:rPr>
        <w:t xml:space="preserve">                                              </w:t>
      </w:r>
    </w:p>
    <w:p w:rsidR="001C0617" w:rsidRDefault="001C0617" w:rsidP="001C0617">
      <w:pPr>
        <w:pStyle w:val="ConsPlusNonformat"/>
        <w:ind w:firstLine="709"/>
        <w:jc w:val="both"/>
        <w:rPr>
          <w:rFonts w:ascii="Times New Roman" w:hAnsi="Times New Roman"/>
          <w:sz w:val="24"/>
          <w:szCs w:val="24"/>
        </w:rPr>
      </w:pPr>
      <w:r>
        <w:rPr>
          <w:rFonts w:ascii="Times New Roman" w:hAnsi="Times New Roman"/>
          <w:sz w:val="24"/>
          <w:szCs w:val="24"/>
        </w:rPr>
        <w:t xml:space="preserve">Прошу </w:t>
      </w:r>
      <w:r>
        <w:rPr>
          <w:rFonts w:ascii="Times New Roman" w:hAnsi="Times New Roman" w:cs="Times New Roman"/>
          <w:sz w:val="24"/>
          <w:szCs w:val="24"/>
        </w:rPr>
        <w:t>прекратить права постоянного (бессрочного) пользования (пожизненного наследуемого владения) на земельный участок с кадастровым</w:t>
      </w:r>
      <w:r>
        <w:rPr>
          <w:rFonts w:ascii="Times New Roman" w:hAnsi="Times New Roman"/>
          <w:sz w:val="24"/>
          <w:szCs w:val="24"/>
        </w:rPr>
        <w:t xml:space="preserve"> номером _____________________ площадью ______________ кв. м. расположенный по адресу: Ивановская область,</w:t>
      </w:r>
    </w:p>
    <w:p w:rsidR="001C0617" w:rsidRDefault="001C0617" w:rsidP="001C0617">
      <w:pPr>
        <w:pStyle w:val="ConsPlusNonformat"/>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1C0617" w:rsidRDefault="001C0617" w:rsidP="001C0617">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1C0617" w:rsidRDefault="001C0617" w:rsidP="001C0617">
      <w:pPr>
        <w:pStyle w:val="ConsPlusNonformat"/>
        <w:rPr>
          <w:rFonts w:ascii="Times New Roman" w:hAnsi="Times New Roman" w:cs="Times New Roman"/>
          <w:sz w:val="24"/>
          <w:szCs w:val="24"/>
        </w:rPr>
      </w:pPr>
    </w:p>
    <w:p w:rsidR="001C0617" w:rsidRDefault="001C0617" w:rsidP="001C0617">
      <w:pPr>
        <w:pStyle w:val="ConsPlusNonformat"/>
        <w:rPr>
          <w:rFonts w:ascii="Times New Roman" w:hAnsi="Times New Roman"/>
          <w:sz w:val="24"/>
          <w:szCs w:val="24"/>
        </w:rPr>
      </w:pPr>
      <w:r>
        <w:rPr>
          <w:rFonts w:ascii="Times New Roman" w:hAnsi="Times New Roman"/>
          <w:sz w:val="24"/>
          <w:szCs w:val="24"/>
        </w:rPr>
        <w:t>Для физического лица: «___» ________ 20__ г. ___________ _____________________</w:t>
      </w:r>
    </w:p>
    <w:p w:rsidR="001C0617" w:rsidRDefault="001C0617" w:rsidP="001C0617">
      <w:pPr>
        <w:pStyle w:val="ConsPlusNonformat"/>
        <w:rPr>
          <w:rFonts w:ascii="Times New Roman" w:hAnsi="Times New Roman"/>
          <w:sz w:val="24"/>
          <w:szCs w:val="24"/>
        </w:rPr>
      </w:pPr>
      <w:r>
        <w:rPr>
          <w:rFonts w:ascii="Times New Roman" w:hAnsi="Times New Roman"/>
          <w:sz w:val="24"/>
          <w:szCs w:val="24"/>
        </w:rPr>
        <w:t xml:space="preserve">                                                                                   (подпись)        (расшифровка подписи)</w:t>
      </w:r>
    </w:p>
    <w:p w:rsidR="001C0617" w:rsidRDefault="001C0617" w:rsidP="001C0617">
      <w:pPr>
        <w:pStyle w:val="ConsPlusNonformat"/>
        <w:rPr>
          <w:rFonts w:ascii="Times New Roman" w:hAnsi="Times New Roman"/>
          <w:sz w:val="24"/>
          <w:szCs w:val="24"/>
        </w:rPr>
      </w:pPr>
      <w:r>
        <w:rPr>
          <w:rFonts w:ascii="Times New Roman" w:hAnsi="Times New Roman"/>
          <w:sz w:val="24"/>
          <w:szCs w:val="24"/>
        </w:rPr>
        <w:t>Для юридического лица:</w:t>
      </w:r>
    </w:p>
    <w:p w:rsidR="001C0617" w:rsidRDefault="001C0617" w:rsidP="001C0617">
      <w:pPr>
        <w:pStyle w:val="ConsPlusNonformat"/>
        <w:rPr>
          <w:rFonts w:ascii="Times New Roman" w:hAnsi="Times New Roman"/>
          <w:sz w:val="24"/>
          <w:szCs w:val="24"/>
        </w:rPr>
      </w:pPr>
      <w:r>
        <w:rPr>
          <w:rFonts w:ascii="Times New Roman" w:hAnsi="Times New Roman"/>
          <w:sz w:val="24"/>
          <w:szCs w:val="24"/>
        </w:rPr>
        <w:lastRenderedPageBreak/>
        <w:t>«__» _______ 20__ г. Руководитель ______________ _________ ________________</w:t>
      </w:r>
    </w:p>
    <w:p w:rsidR="001C0617" w:rsidRDefault="001C0617" w:rsidP="001C0617">
      <w:pPr>
        <w:pStyle w:val="ConsPlusNonformat"/>
        <w:ind w:firstLine="708"/>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(наименование </w:t>
      </w:r>
      <w:proofErr w:type="spellStart"/>
      <w:r>
        <w:rPr>
          <w:rFonts w:ascii="Times New Roman" w:hAnsi="Times New Roman"/>
          <w:sz w:val="24"/>
          <w:szCs w:val="24"/>
        </w:rPr>
        <w:t>юр</w:t>
      </w:r>
      <w:proofErr w:type="gramStart"/>
      <w:r>
        <w:rPr>
          <w:rFonts w:ascii="Times New Roman" w:hAnsi="Times New Roman"/>
          <w:sz w:val="24"/>
          <w:szCs w:val="24"/>
        </w:rPr>
        <w:t>.л</w:t>
      </w:r>
      <w:proofErr w:type="gramEnd"/>
      <w:r>
        <w:rPr>
          <w:rFonts w:ascii="Times New Roman" w:hAnsi="Times New Roman"/>
          <w:sz w:val="24"/>
          <w:szCs w:val="24"/>
        </w:rPr>
        <w:t>ица</w:t>
      </w:r>
      <w:proofErr w:type="spellEnd"/>
      <w:r>
        <w:rPr>
          <w:rFonts w:ascii="Times New Roman" w:hAnsi="Times New Roman"/>
          <w:sz w:val="24"/>
          <w:szCs w:val="24"/>
        </w:rPr>
        <w:t>, подпись, расшифровка подписи)</w:t>
      </w:r>
    </w:p>
    <w:p w:rsidR="001C0617" w:rsidRDefault="001C0617" w:rsidP="001C0617">
      <w:pPr>
        <w:pStyle w:val="ConsPlusNonformat"/>
        <w:rPr>
          <w:rFonts w:ascii="Times New Roman" w:hAnsi="Times New Roman"/>
          <w:sz w:val="24"/>
          <w:szCs w:val="24"/>
        </w:rPr>
      </w:pPr>
      <w:r>
        <w:rPr>
          <w:rFonts w:ascii="Times New Roman" w:hAnsi="Times New Roman"/>
          <w:sz w:val="24"/>
          <w:szCs w:val="24"/>
        </w:rPr>
        <w:t xml:space="preserve">               </w:t>
      </w:r>
    </w:p>
    <w:p w:rsidR="001C0617" w:rsidRDefault="001C0617" w:rsidP="001C0617">
      <w:pPr>
        <w:pStyle w:val="ConsPlusNonformat"/>
        <w:rPr>
          <w:rFonts w:ascii="Times New Roman" w:hAnsi="Times New Roman"/>
          <w:sz w:val="24"/>
          <w:szCs w:val="24"/>
        </w:rPr>
      </w:pPr>
      <w:r>
        <w:rPr>
          <w:rFonts w:ascii="Times New Roman" w:hAnsi="Times New Roman"/>
          <w:sz w:val="24"/>
          <w:szCs w:val="24"/>
        </w:rPr>
        <w:t>Список прилагаемых документов на _____ листах.</w:t>
      </w:r>
    </w:p>
    <w:p w:rsidR="008D6DE6" w:rsidRDefault="008D6DE6"/>
    <w:sectPr w:rsidR="008D6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2E27"/>
    <w:multiLevelType w:val="multilevel"/>
    <w:tmpl w:val="87B846F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F2A1FDC"/>
    <w:multiLevelType w:val="multilevel"/>
    <w:tmpl w:val="C9CC3DE4"/>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5E082712"/>
    <w:multiLevelType w:val="hybridMultilevel"/>
    <w:tmpl w:val="432A2E44"/>
    <w:lvl w:ilvl="0" w:tplc="23920102">
      <w:start w:val="1"/>
      <w:numFmt w:val="bullet"/>
      <w:lvlText w:val="−"/>
      <w:lvlJc w:val="left"/>
      <w:pPr>
        <w:tabs>
          <w:tab w:val="num" w:pos="2508"/>
        </w:tabs>
        <w:ind w:left="2508" w:hanging="360"/>
      </w:pPr>
      <w:rPr>
        <w:rFonts w:ascii="Times New Roman" w:hAnsi="Times New Roman" w:cs="Times New Roman" w:hint="default"/>
      </w:rPr>
    </w:lvl>
    <w:lvl w:ilvl="1" w:tplc="23920102">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62F04E10"/>
    <w:multiLevelType w:val="multilevel"/>
    <w:tmpl w:val="18443790"/>
    <w:lvl w:ilvl="0">
      <w:start w:val="5"/>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4">
    <w:nsid w:val="7256224D"/>
    <w:multiLevelType w:val="multilevel"/>
    <w:tmpl w:val="534633F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17"/>
    <w:rsid w:val="001C0617"/>
    <w:rsid w:val="008D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617"/>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1C0617"/>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617"/>
    <w:rPr>
      <w:rFonts w:ascii="Arial" w:eastAsia="Times New Roman" w:hAnsi="Arial" w:cs="Arial"/>
      <w:b/>
      <w:bCs/>
      <w:color w:val="003399"/>
      <w:kern w:val="36"/>
      <w:sz w:val="24"/>
      <w:szCs w:val="24"/>
      <w:lang w:eastAsia="ru-RU"/>
    </w:rPr>
  </w:style>
  <w:style w:type="character" w:styleId="a3">
    <w:name w:val="Hyperlink"/>
    <w:uiPriority w:val="99"/>
    <w:semiHidden/>
    <w:unhideWhenUsed/>
    <w:rsid w:val="001C0617"/>
    <w:rPr>
      <w:color w:val="0000FF"/>
      <w:u w:val="single"/>
    </w:rPr>
  </w:style>
  <w:style w:type="paragraph" w:customStyle="1" w:styleId="wikip">
    <w:name w:val="wikip"/>
    <w:basedOn w:val="a"/>
    <w:rsid w:val="001C0617"/>
    <w:pPr>
      <w:spacing w:before="100" w:beforeAutospacing="1" w:after="100" w:afterAutospacing="1"/>
      <w:jc w:val="both"/>
    </w:pPr>
    <w:rPr>
      <w:sz w:val="24"/>
      <w:szCs w:val="24"/>
    </w:rPr>
  </w:style>
  <w:style w:type="paragraph" w:customStyle="1" w:styleId="ConsPlusTitle">
    <w:name w:val="ConsPlusTitle"/>
    <w:rsid w:val="001C06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C06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C06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1C0617"/>
    <w:pPr>
      <w:widowControl w:val="0"/>
      <w:autoSpaceDE w:val="0"/>
      <w:autoSpaceDN w:val="0"/>
      <w:adjustRightInd w:val="0"/>
      <w:spacing w:after="120" w:line="480" w:lineRule="exact"/>
      <w:ind w:firstLine="763"/>
      <w:jc w:val="both"/>
    </w:pPr>
    <w:rPr>
      <w:rFonts w:ascii="Calibri" w:hAnsi="Calibri"/>
      <w:sz w:val="24"/>
      <w:szCs w:val="24"/>
      <w:lang w:eastAsia="en-US"/>
    </w:rPr>
  </w:style>
  <w:style w:type="character" w:customStyle="1" w:styleId="FontStyle14">
    <w:name w:val="Font Style14"/>
    <w:rsid w:val="001C0617"/>
    <w:rPr>
      <w:rFonts w:ascii="Times New Roman" w:hAnsi="Times New Roman" w:cs="Times New Roman" w:hint="default"/>
      <w:sz w:val="26"/>
      <w:szCs w:val="26"/>
    </w:rPr>
  </w:style>
  <w:style w:type="character" w:styleId="a4">
    <w:name w:val="Strong"/>
    <w:basedOn w:val="a0"/>
    <w:qFormat/>
    <w:rsid w:val="001C0617"/>
    <w:rPr>
      <w:b/>
      <w:bCs/>
    </w:rPr>
  </w:style>
  <w:style w:type="paragraph" w:styleId="a5">
    <w:name w:val="Balloon Text"/>
    <w:basedOn w:val="a"/>
    <w:link w:val="a6"/>
    <w:uiPriority w:val="99"/>
    <w:semiHidden/>
    <w:unhideWhenUsed/>
    <w:rsid w:val="001C0617"/>
    <w:rPr>
      <w:rFonts w:ascii="Tahoma" w:hAnsi="Tahoma" w:cs="Tahoma"/>
      <w:sz w:val="16"/>
      <w:szCs w:val="16"/>
    </w:rPr>
  </w:style>
  <w:style w:type="character" w:customStyle="1" w:styleId="a6">
    <w:name w:val="Текст выноски Знак"/>
    <w:basedOn w:val="a0"/>
    <w:link w:val="a5"/>
    <w:uiPriority w:val="99"/>
    <w:semiHidden/>
    <w:rsid w:val="001C06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617"/>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1C0617"/>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617"/>
    <w:rPr>
      <w:rFonts w:ascii="Arial" w:eastAsia="Times New Roman" w:hAnsi="Arial" w:cs="Arial"/>
      <w:b/>
      <w:bCs/>
      <w:color w:val="003399"/>
      <w:kern w:val="36"/>
      <w:sz w:val="24"/>
      <w:szCs w:val="24"/>
      <w:lang w:eastAsia="ru-RU"/>
    </w:rPr>
  </w:style>
  <w:style w:type="character" w:styleId="a3">
    <w:name w:val="Hyperlink"/>
    <w:uiPriority w:val="99"/>
    <w:semiHidden/>
    <w:unhideWhenUsed/>
    <w:rsid w:val="001C0617"/>
    <w:rPr>
      <w:color w:val="0000FF"/>
      <w:u w:val="single"/>
    </w:rPr>
  </w:style>
  <w:style w:type="paragraph" w:customStyle="1" w:styleId="wikip">
    <w:name w:val="wikip"/>
    <w:basedOn w:val="a"/>
    <w:rsid w:val="001C0617"/>
    <w:pPr>
      <w:spacing w:before="100" w:beforeAutospacing="1" w:after="100" w:afterAutospacing="1"/>
      <w:jc w:val="both"/>
    </w:pPr>
    <w:rPr>
      <w:sz w:val="24"/>
      <w:szCs w:val="24"/>
    </w:rPr>
  </w:style>
  <w:style w:type="paragraph" w:customStyle="1" w:styleId="ConsPlusTitle">
    <w:name w:val="ConsPlusTitle"/>
    <w:rsid w:val="001C06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C06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C06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1C0617"/>
    <w:pPr>
      <w:widowControl w:val="0"/>
      <w:autoSpaceDE w:val="0"/>
      <w:autoSpaceDN w:val="0"/>
      <w:adjustRightInd w:val="0"/>
      <w:spacing w:after="120" w:line="480" w:lineRule="exact"/>
      <w:ind w:firstLine="763"/>
      <w:jc w:val="both"/>
    </w:pPr>
    <w:rPr>
      <w:rFonts w:ascii="Calibri" w:hAnsi="Calibri"/>
      <w:sz w:val="24"/>
      <w:szCs w:val="24"/>
      <w:lang w:eastAsia="en-US"/>
    </w:rPr>
  </w:style>
  <w:style w:type="character" w:customStyle="1" w:styleId="FontStyle14">
    <w:name w:val="Font Style14"/>
    <w:rsid w:val="001C0617"/>
    <w:rPr>
      <w:rFonts w:ascii="Times New Roman" w:hAnsi="Times New Roman" w:cs="Times New Roman" w:hint="default"/>
      <w:sz w:val="26"/>
      <w:szCs w:val="26"/>
    </w:rPr>
  </w:style>
  <w:style w:type="character" w:styleId="a4">
    <w:name w:val="Strong"/>
    <w:basedOn w:val="a0"/>
    <w:qFormat/>
    <w:rsid w:val="001C0617"/>
    <w:rPr>
      <w:b/>
      <w:bCs/>
    </w:rPr>
  </w:style>
  <w:style w:type="paragraph" w:styleId="a5">
    <w:name w:val="Balloon Text"/>
    <w:basedOn w:val="a"/>
    <w:link w:val="a6"/>
    <w:uiPriority w:val="99"/>
    <w:semiHidden/>
    <w:unhideWhenUsed/>
    <w:rsid w:val="001C0617"/>
    <w:rPr>
      <w:rFonts w:ascii="Tahoma" w:hAnsi="Tahoma" w:cs="Tahoma"/>
      <w:sz w:val="16"/>
      <w:szCs w:val="16"/>
    </w:rPr>
  </w:style>
  <w:style w:type="character" w:customStyle="1" w:styleId="a6">
    <w:name w:val="Текст выноски Знак"/>
    <w:basedOn w:val="a0"/>
    <w:link w:val="a5"/>
    <w:uiPriority w:val="99"/>
    <w:semiHidden/>
    <w:rsid w:val="001C06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5074</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2015-04-27T08:06:00Z</cp:lastPrinted>
  <dcterms:created xsi:type="dcterms:W3CDTF">2015-04-27T08:03:00Z</dcterms:created>
  <dcterms:modified xsi:type="dcterms:W3CDTF">2015-04-27T08:08:00Z</dcterms:modified>
</cp:coreProperties>
</file>