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43" w:rsidRDefault="006C0E43" w:rsidP="006C0E43">
      <w:pPr>
        <w:jc w:val="center"/>
        <w:rPr>
          <w:b/>
          <w:sz w:val="28"/>
          <w:szCs w:val="28"/>
        </w:rPr>
      </w:pPr>
      <w:r>
        <w:rPr>
          <w:b/>
          <w:sz w:val="28"/>
          <w:szCs w:val="28"/>
        </w:rPr>
        <w:t>РОССИЙСКАЯ ФЕДЕРАЦИЯ</w:t>
      </w:r>
    </w:p>
    <w:p w:rsidR="006C0E43" w:rsidRDefault="006C0E43" w:rsidP="006C0E43">
      <w:pPr>
        <w:rPr>
          <w:b/>
          <w:sz w:val="28"/>
          <w:szCs w:val="28"/>
        </w:rPr>
      </w:pPr>
    </w:p>
    <w:p w:rsidR="006C0E43" w:rsidRDefault="006C0E43" w:rsidP="006C0E43">
      <w:pPr>
        <w:jc w:val="center"/>
        <w:rPr>
          <w:b/>
          <w:caps/>
          <w:sz w:val="28"/>
          <w:szCs w:val="28"/>
        </w:rPr>
      </w:pPr>
      <w:r>
        <w:rPr>
          <w:b/>
          <w:caps/>
          <w:sz w:val="28"/>
          <w:szCs w:val="28"/>
        </w:rPr>
        <w:t>АДМИНИСТРАЦИЯ Широковского</w:t>
      </w:r>
    </w:p>
    <w:p w:rsidR="006C0E43" w:rsidRDefault="006C0E43" w:rsidP="006C0E43">
      <w:pPr>
        <w:jc w:val="center"/>
        <w:rPr>
          <w:b/>
          <w:caps/>
          <w:sz w:val="28"/>
          <w:szCs w:val="28"/>
        </w:rPr>
      </w:pPr>
      <w:r>
        <w:rPr>
          <w:b/>
          <w:caps/>
          <w:sz w:val="28"/>
          <w:szCs w:val="28"/>
        </w:rPr>
        <w:t xml:space="preserve">сельского поселения </w:t>
      </w:r>
    </w:p>
    <w:p w:rsidR="006C0E43" w:rsidRDefault="006C0E43" w:rsidP="006C0E43">
      <w:pPr>
        <w:jc w:val="center"/>
        <w:rPr>
          <w:b/>
          <w:caps/>
          <w:sz w:val="28"/>
          <w:szCs w:val="28"/>
        </w:rPr>
      </w:pPr>
      <w:r>
        <w:rPr>
          <w:b/>
          <w:caps/>
          <w:sz w:val="28"/>
          <w:szCs w:val="28"/>
        </w:rPr>
        <w:t>Фурмановского муниципального района</w:t>
      </w:r>
    </w:p>
    <w:p w:rsidR="006C0E43" w:rsidRDefault="006C0E43" w:rsidP="006C0E43">
      <w:pPr>
        <w:jc w:val="center"/>
        <w:rPr>
          <w:b/>
          <w:caps/>
          <w:sz w:val="28"/>
          <w:szCs w:val="28"/>
        </w:rPr>
      </w:pPr>
      <w:r>
        <w:rPr>
          <w:b/>
          <w:caps/>
          <w:sz w:val="28"/>
          <w:szCs w:val="28"/>
        </w:rPr>
        <w:t xml:space="preserve"> Ивановской области</w:t>
      </w:r>
    </w:p>
    <w:p w:rsidR="006C0E43" w:rsidRDefault="006C0E43" w:rsidP="006C0E43">
      <w:pPr>
        <w:jc w:val="center"/>
        <w:rPr>
          <w:b/>
          <w:sz w:val="28"/>
          <w:szCs w:val="28"/>
        </w:rPr>
      </w:pPr>
    </w:p>
    <w:p w:rsidR="006C0E43" w:rsidRDefault="00D45535" w:rsidP="006C0E43">
      <w:pPr>
        <w:jc w:val="center"/>
        <w:rPr>
          <w:b/>
          <w:sz w:val="28"/>
          <w:szCs w:val="28"/>
        </w:rPr>
      </w:pPr>
      <w:r>
        <w:rPr>
          <w:b/>
          <w:sz w:val="28"/>
          <w:szCs w:val="28"/>
        </w:rPr>
        <w:t xml:space="preserve">  ПОСТАНОВЛЕНИЕ</w:t>
      </w:r>
      <w:bookmarkStart w:id="0" w:name="_GoBack"/>
      <w:bookmarkEnd w:id="0"/>
    </w:p>
    <w:p w:rsidR="006C0E43" w:rsidRDefault="006C0E43" w:rsidP="006C0E43">
      <w:pPr>
        <w:jc w:val="center"/>
        <w:rPr>
          <w:b/>
          <w:sz w:val="28"/>
          <w:szCs w:val="28"/>
        </w:rPr>
      </w:pPr>
    </w:p>
    <w:p w:rsidR="006C0E43" w:rsidRDefault="006C0E43" w:rsidP="006C0E43">
      <w:pPr>
        <w:rPr>
          <w:b/>
          <w:sz w:val="28"/>
          <w:szCs w:val="28"/>
        </w:rPr>
      </w:pPr>
      <w:r>
        <w:rPr>
          <w:b/>
          <w:sz w:val="28"/>
          <w:szCs w:val="28"/>
        </w:rPr>
        <w:t>от  23.04. 2015 года                                                                                      №  55</w:t>
      </w:r>
    </w:p>
    <w:p w:rsidR="006C0E43" w:rsidRDefault="006C0E43" w:rsidP="006C0E43">
      <w:pPr>
        <w:pStyle w:val="ConsPlusTitle"/>
        <w:widowControl/>
        <w:ind w:left="5664" w:firstLine="708"/>
        <w:rPr>
          <w:b w:val="0"/>
        </w:rPr>
      </w:pPr>
    </w:p>
    <w:p w:rsidR="006C0E43" w:rsidRDefault="006C0E43" w:rsidP="006C0E43">
      <w:pPr>
        <w:pStyle w:val="ConsPlusTitle"/>
        <w:widowControl/>
        <w:ind w:left="5664" w:firstLine="708"/>
        <w:rPr>
          <w:b w:val="0"/>
        </w:rPr>
      </w:pPr>
    </w:p>
    <w:p w:rsidR="006C0E43" w:rsidRDefault="006C0E43" w:rsidP="006C0E43">
      <w:pPr>
        <w:pStyle w:val="ConsPlusTitle"/>
        <w:widowControl/>
        <w:ind w:left="5664" w:firstLine="708"/>
        <w:rPr>
          <w:b w:val="0"/>
        </w:rPr>
      </w:pPr>
    </w:p>
    <w:p w:rsidR="006C0E43" w:rsidRDefault="006C0E43" w:rsidP="006C0E43">
      <w:pPr>
        <w:autoSpaceDE w:val="0"/>
        <w:autoSpaceDN w:val="0"/>
        <w:adjustRightInd w:val="0"/>
        <w:jc w:val="both"/>
        <w:outlineLvl w:val="1"/>
        <w:rPr>
          <w:b/>
          <w:sz w:val="28"/>
          <w:szCs w:val="28"/>
        </w:rPr>
      </w:pPr>
      <w:r>
        <w:rPr>
          <w:b/>
          <w:sz w:val="28"/>
          <w:szCs w:val="28"/>
        </w:rPr>
        <w:t>Об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p>
    <w:p w:rsidR="006C0E43" w:rsidRDefault="006C0E43" w:rsidP="006C0E43">
      <w:pPr>
        <w:autoSpaceDE w:val="0"/>
        <w:autoSpaceDN w:val="0"/>
        <w:adjustRightInd w:val="0"/>
        <w:jc w:val="both"/>
        <w:outlineLvl w:val="1"/>
        <w:rPr>
          <w:b/>
          <w:sz w:val="28"/>
          <w:szCs w:val="28"/>
        </w:rPr>
      </w:pPr>
    </w:p>
    <w:p w:rsidR="006C0E43" w:rsidRDefault="006C0E43" w:rsidP="006C0E43">
      <w:pPr>
        <w:autoSpaceDE w:val="0"/>
        <w:autoSpaceDN w:val="0"/>
        <w:adjustRightInd w:val="0"/>
        <w:jc w:val="both"/>
        <w:outlineLvl w:val="1"/>
        <w:rPr>
          <w:b/>
          <w:sz w:val="28"/>
          <w:szCs w:val="28"/>
        </w:rPr>
      </w:pPr>
      <w:r>
        <w:rPr>
          <w:b/>
          <w:sz w:val="28"/>
          <w:szCs w:val="28"/>
        </w:rPr>
        <w:t xml:space="preserve"> </w:t>
      </w:r>
    </w:p>
    <w:p w:rsidR="006C0E43" w:rsidRDefault="006C0E43" w:rsidP="006C0E43">
      <w:pPr>
        <w:pStyle w:val="1"/>
        <w:spacing w:before="0" w:after="0" w:afterAutospacing="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Широковского сельского поселения </w:t>
      </w:r>
    </w:p>
    <w:p w:rsidR="006C0E43" w:rsidRDefault="006C0E43" w:rsidP="006C0E43">
      <w:pPr>
        <w:pStyle w:val="1"/>
        <w:spacing w:before="0" w:after="0" w:afterAutospacing="0"/>
        <w:jc w:val="both"/>
        <w:rPr>
          <w:rFonts w:ascii="Times New Roman" w:hAnsi="Times New Roman" w:cs="Times New Roman"/>
          <w:b w:val="0"/>
          <w:color w:val="auto"/>
          <w:sz w:val="28"/>
          <w:szCs w:val="28"/>
        </w:rPr>
      </w:pPr>
      <w:proofErr w:type="gramStart"/>
      <w:r>
        <w:rPr>
          <w:rFonts w:ascii="Times New Roman" w:hAnsi="Times New Roman" w:cs="Times New Roman"/>
          <w:b w:val="0"/>
          <w:color w:val="auto"/>
          <w:sz w:val="28"/>
          <w:szCs w:val="28"/>
        </w:rPr>
        <w:t>п</w:t>
      </w:r>
      <w:proofErr w:type="gramEnd"/>
      <w:r>
        <w:rPr>
          <w:rFonts w:ascii="Times New Roman" w:hAnsi="Times New Roman" w:cs="Times New Roman"/>
          <w:b w:val="0"/>
          <w:color w:val="auto"/>
          <w:sz w:val="28"/>
          <w:szCs w:val="28"/>
        </w:rPr>
        <w:t xml:space="preserve"> о с т а н о в л я е т: </w:t>
      </w:r>
    </w:p>
    <w:p w:rsidR="006C0E43" w:rsidRDefault="006C0E43" w:rsidP="006C0E43">
      <w:pPr>
        <w:pStyle w:val="1"/>
        <w:spacing w:before="0" w:after="0" w:afterAutospacing="0"/>
        <w:jc w:val="both"/>
        <w:rPr>
          <w:rFonts w:ascii="Times New Roman" w:hAnsi="Times New Roman" w:cs="Times New Roman"/>
          <w:b w:val="0"/>
          <w:color w:val="auto"/>
          <w:sz w:val="28"/>
          <w:szCs w:val="28"/>
        </w:rPr>
      </w:pPr>
    </w:p>
    <w:p w:rsidR="006C0E43" w:rsidRDefault="006C0E43" w:rsidP="006C0E43">
      <w:pPr>
        <w:autoSpaceDE w:val="0"/>
        <w:autoSpaceDN w:val="0"/>
        <w:adjustRightInd w:val="0"/>
        <w:jc w:val="both"/>
        <w:outlineLvl w:val="1"/>
        <w:rPr>
          <w:sz w:val="28"/>
          <w:szCs w:val="28"/>
        </w:rPr>
      </w:pPr>
      <w:r>
        <w:rPr>
          <w:sz w:val="28"/>
          <w:szCs w:val="28"/>
        </w:rPr>
        <w:t>1.Утвердить административный  регламент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p>
    <w:p w:rsidR="006C0E43" w:rsidRDefault="006C0E43" w:rsidP="006C0E43">
      <w:pPr>
        <w:autoSpaceDE w:val="0"/>
        <w:autoSpaceDN w:val="0"/>
        <w:adjustRightInd w:val="0"/>
        <w:jc w:val="both"/>
        <w:outlineLvl w:val="1"/>
        <w:rPr>
          <w:sz w:val="28"/>
          <w:szCs w:val="28"/>
        </w:rPr>
      </w:pPr>
      <w:r>
        <w:rPr>
          <w:sz w:val="28"/>
          <w:szCs w:val="28"/>
        </w:rPr>
        <w:t xml:space="preserve"> 2.Обнародовать настоящее постановление в соответствии с Уставом Широковского сельского поселения.</w:t>
      </w:r>
    </w:p>
    <w:p w:rsidR="006C0E43" w:rsidRDefault="006C0E43" w:rsidP="006C0E43">
      <w:pPr>
        <w:pStyle w:val="1"/>
        <w:spacing w:before="0" w:after="0" w:afterAutospacing="0"/>
        <w:jc w:val="both"/>
        <w:rPr>
          <w:rFonts w:ascii="Times New Roman" w:hAnsi="Times New Roman" w:cs="Times New Roman"/>
          <w:b w:val="0"/>
          <w:color w:val="auto"/>
          <w:sz w:val="28"/>
          <w:szCs w:val="28"/>
        </w:rPr>
      </w:pPr>
    </w:p>
    <w:p w:rsidR="006C0E43" w:rsidRDefault="006C0E43" w:rsidP="006C0E43">
      <w:pPr>
        <w:pStyle w:val="1"/>
        <w:spacing w:before="0" w:after="0" w:afterAutospacing="0"/>
        <w:jc w:val="both"/>
        <w:rPr>
          <w:rFonts w:ascii="Times New Roman" w:hAnsi="Times New Roman" w:cs="Times New Roman"/>
          <w:b w:val="0"/>
          <w:color w:val="auto"/>
          <w:sz w:val="28"/>
          <w:szCs w:val="28"/>
        </w:rPr>
      </w:pPr>
    </w:p>
    <w:p w:rsidR="006C0E43" w:rsidRDefault="006C0E43" w:rsidP="006C0E43">
      <w:pPr>
        <w:pStyle w:val="1"/>
        <w:spacing w:before="0" w:after="0" w:afterAutospacing="0"/>
        <w:jc w:val="both"/>
        <w:rPr>
          <w:rFonts w:ascii="Times New Roman" w:hAnsi="Times New Roman" w:cs="Times New Roman"/>
          <w:b w:val="0"/>
          <w:color w:val="auto"/>
          <w:sz w:val="28"/>
          <w:szCs w:val="28"/>
        </w:rPr>
      </w:pPr>
    </w:p>
    <w:p w:rsidR="006C0E43" w:rsidRDefault="006C0E43" w:rsidP="006C0E43">
      <w:pPr>
        <w:pStyle w:val="1"/>
        <w:spacing w:before="0" w:after="0" w:afterAutospacing="0"/>
        <w:jc w:val="both"/>
        <w:rPr>
          <w:rFonts w:ascii="Times New Roman" w:hAnsi="Times New Roman" w:cs="Times New Roman"/>
          <w:b w:val="0"/>
          <w:color w:val="auto"/>
          <w:sz w:val="28"/>
          <w:szCs w:val="28"/>
        </w:rPr>
      </w:pPr>
    </w:p>
    <w:p w:rsidR="006C0E43" w:rsidRDefault="006C0E43" w:rsidP="006C0E43">
      <w:pPr>
        <w:pStyle w:val="1"/>
        <w:spacing w:before="0" w:after="0" w:afterAutospacing="0"/>
        <w:jc w:val="both"/>
        <w:rPr>
          <w:rFonts w:ascii="Times New Roman" w:hAnsi="Times New Roman" w:cs="Times New Roman"/>
          <w:color w:val="auto"/>
          <w:sz w:val="32"/>
          <w:szCs w:val="32"/>
        </w:rPr>
      </w:pPr>
      <w:r>
        <w:rPr>
          <w:rFonts w:ascii="Times New Roman" w:hAnsi="Times New Roman" w:cs="Times New Roman"/>
          <w:color w:val="auto"/>
          <w:sz w:val="32"/>
          <w:szCs w:val="32"/>
        </w:rPr>
        <w:t>Глава администрации</w:t>
      </w:r>
    </w:p>
    <w:p w:rsidR="006C0E43" w:rsidRDefault="006C0E43" w:rsidP="006C0E43">
      <w:pPr>
        <w:pStyle w:val="1"/>
        <w:spacing w:before="0" w:after="0" w:afterAutospacing="0"/>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Широковского сельского поселения                      </w:t>
      </w:r>
      <w:proofErr w:type="spellStart"/>
      <w:r>
        <w:rPr>
          <w:rFonts w:ascii="Times New Roman" w:hAnsi="Times New Roman" w:cs="Times New Roman"/>
          <w:color w:val="auto"/>
          <w:sz w:val="32"/>
          <w:szCs w:val="32"/>
        </w:rPr>
        <w:t>М.А.Муранов</w:t>
      </w:r>
      <w:proofErr w:type="spellEnd"/>
    </w:p>
    <w:p w:rsidR="006C0E43" w:rsidRDefault="006C0E43" w:rsidP="006C0E43">
      <w:pPr>
        <w:pStyle w:val="1"/>
        <w:spacing w:before="0" w:after="0" w:afterAutospacing="0"/>
        <w:jc w:val="both"/>
        <w:rPr>
          <w:rFonts w:ascii="Times New Roman" w:hAnsi="Times New Roman" w:cs="Times New Roman"/>
          <w:color w:val="auto"/>
          <w:sz w:val="32"/>
          <w:szCs w:val="32"/>
        </w:rPr>
      </w:pPr>
    </w:p>
    <w:p w:rsidR="006C0E43" w:rsidRDefault="006C0E43" w:rsidP="006C0E43">
      <w:pPr>
        <w:pStyle w:val="1"/>
        <w:spacing w:before="0" w:after="0" w:afterAutospacing="0"/>
        <w:jc w:val="both"/>
        <w:rPr>
          <w:rFonts w:ascii="Times New Roman" w:hAnsi="Times New Roman" w:cs="Times New Roman"/>
          <w:color w:val="auto"/>
          <w:sz w:val="32"/>
          <w:szCs w:val="32"/>
        </w:rPr>
      </w:pPr>
    </w:p>
    <w:p w:rsidR="006C0E43" w:rsidRDefault="006C0E43" w:rsidP="006C0E43">
      <w:pPr>
        <w:pStyle w:val="wikip"/>
        <w:spacing w:before="0" w:beforeAutospacing="0" w:after="0" w:afterAutospacing="0"/>
        <w:rPr>
          <w:rStyle w:val="a6"/>
          <w:sz w:val="28"/>
          <w:szCs w:val="28"/>
        </w:rPr>
      </w:pPr>
    </w:p>
    <w:p w:rsidR="006C0E43" w:rsidRDefault="006C0E43" w:rsidP="006C0E43">
      <w:pPr>
        <w:pStyle w:val="ConsPlusTitle"/>
        <w:widowControl/>
        <w:ind w:left="5664" w:firstLine="708"/>
      </w:pPr>
    </w:p>
    <w:p w:rsidR="006C0E43" w:rsidRDefault="006C0E43" w:rsidP="006C0E43">
      <w:pPr>
        <w:pStyle w:val="ConsPlusTitle"/>
        <w:widowControl/>
        <w:ind w:left="5664" w:firstLine="708"/>
        <w:rPr>
          <w:b w:val="0"/>
        </w:rPr>
      </w:pPr>
    </w:p>
    <w:p w:rsidR="006C0E43" w:rsidRDefault="006C0E43" w:rsidP="006C0E43">
      <w:pPr>
        <w:pStyle w:val="ConsPlusTitle"/>
        <w:widowControl/>
        <w:rPr>
          <w:b w:val="0"/>
        </w:rPr>
      </w:pPr>
      <w:r>
        <w:rPr>
          <w:b w:val="0"/>
        </w:rPr>
        <w:lastRenderedPageBreak/>
        <w:t xml:space="preserve">                                                                                                Приложение к постановлению</w:t>
      </w:r>
    </w:p>
    <w:p w:rsidR="006C0E43" w:rsidRDefault="006C0E43" w:rsidP="006C0E43">
      <w:pPr>
        <w:pStyle w:val="ConsPlusTitle"/>
        <w:widowControl/>
        <w:ind w:left="5664" w:firstLine="708"/>
        <w:rPr>
          <w:b w:val="0"/>
        </w:rPr>
      </w:pPr>
      <w:r>
        <w:rPr>
          <w:b w:val="0"/>
        </w:rPr>
        <w:t xml:space="preserve">  Администрации</w:t>
      </w:r>
    </w:p>
    <w:p w:rsidR="006C0E43" w:rsidRDefault="006C0E43" w:rsidP="006C0E43">
      <w:pPr>
        <w:pStyle w:val="ConsPlusTitle"/>
        <w:widowControl/>
        <w:rPr>
          <w:b w:val="0"/>
        </w:rPr>
      </w:pPr>
      <w:r>
        <w:rPr>
          <w:b w:val="0"/>
        </w:rPr>
        <w:t xml:space="preserve">                                                                                              Широковского сельского поселения</w:t>
      </w:r>
    </w:p>
    <w:p w:rsidR="006C0E43" w:rsidRDefault="006C0E43" w:rsidP="006C0E43">
      <w:pPr>
        <w:pStyle w:val="ConsPlusTitle"/>
        <w:widowControl/>
        <w:ind w:left="5664" w:firstLine="708"/>
        <w:rPr>
          <w:b w:val="0"/>
        </w:rPr>
      </w:pPr>
      <w:r>
        <w:rPr>
          <w:b w:val="0"/>
        </w:rPr>
        <w:t>от _</w:t>
      </w:r>
      <w:r>
        <w:rPr>
          <w:b w:val="0"/>
          <w:u w:val="single"/>
        </w:rPr>
        <w:t>23.04.</w:t>
      </w:r>
      <w:r>
        <w:rPr>
          <w:b w:val="0"/>
        </w:rPr>
        <w:t>____ № __</w:t>
      </w:r>
      <w:r>
        <w:rPr>
          <w:b w:val="0"/>
          <w:u w:val="single"/>
        </w:rPr>
        <w:t>55</w:t>
      </w:r>
      <w:r>
        <w:rPr>
          <w:b w:val="0"/>
        </w:rPr>
        <w:t>___</w:t>
      </w:r>
    </w:p>
    <w:p w:rsidR="006C0E43" w:rsidRDefault="006C0E43" w:rsidP="006C0E43">
      <w:pPr>
        <w:pStyle w:val="ConsPlusTitle"/>
        <w:widowControl/>
        <w:jc w:val="center"/>
      </w:pPr>
      <w:r>
        <w:t>Административный регламент</w:t>
      </w:r>
    </w:p>
    <w:p w:rsidR="006C0E43" w:rsidRDefault="006C0E43" w:rsidP="006C0E43">
      <w:pPr>
        <w:pStyle w:val="ConsPlusTitle"/>
        <w:widowControl/>
        <w:jc w:val="center"/>
      </w:pPr>
      <w:r>
        <w:t>предоставления муниципальной услуги</w:t>
      </w:r>
    </w:p>
    <w:p w:rsidR="006C0E43" w:rsidRDefault="006C0E43" w:rsidP="006C0E43">
      <w:pPr>
        <w:autoSpaceDE w:val="0"/>
        <w:autoSpaceDN w:val="0"/>
        <w:adjustRightInd w:val="0"/>
        <w:jc w:val="center"/>
        <w:outlineLvl w:val="1"/>
        <w:rPr>
          <w:b/>
        </w:rPr>
      </w:pPr>
      <w:r>
        <w:rPr>
          <w:b/>
        </w:rPr>
        <w:t xml:space="preserve">«Предоставление в собственность, постоянное (бессрочное) пользование, </w:t>
      </w:r>
      <w:r>
        <w:rPr>
          <w:b/>
        </w:rPr>
        <w:br/>
        <w:t xml:space="preserve">в безвозмездное пользование и в аренду юридическим и физическим лицам </w:t>
      </w:r>
    </w:p>
    <w:p w:rsidR="006C0E43" w:rsidRDefault="006C0E43" w:rsidP="006C0E43">
      <w:pPr>
        <w:autoSpaceDE w:val="0"/>
        <w:autoSpaceDN w:val="0"/>
        <w:adjustRightInd w:val="0"/>
        <w:jc w:val="center"/>
        <w:outlineLvl w:val="1"/>
      </w:pPr>
      <w:r>
        <w:rPr>
          <w:b/>
        </w:rPr>
        <w:t>земельных участков, на которых расположены здания, сооружения»</w:t>
      </w:r>
    </w:p>
    <w:p w:rsidR="006C0E43" w:rsidRDefault="006C0E43" w:rsidP="006C0E43">
      <w:pPr>
        <w:autoSpaceDE w:val="0"/>
        <w:autoSpaceDN w:val="0"/>
        <w:adjustRightInd w:val="0"/>
        <w:jc w:val="center"/>
        <w:outlineLvl w:val="1"/>
        <w:rPr>
          <w:b/>
        </w:rPr>
      </w:pPr>
    </w:p>
    <w:p w:rsidR="006C0E43" w:rsidRDefault="006C0E43" w:rsidP="006C0E43">
      <w:pPr>
        <w:autoSpaceDE w:val="0"/>
        <w:autoSpaceDN w:val="0"/>
        <w:adjustRightInd w:val="0"/>
        <w:jc w:val="center"/>
        <w:outlineLvl w:val="1"/>
        <w:rPr>
          <w:b/>
        </w:rPr>
      </w:pPr>
      <w:r>
        <w:rPr>
          <w:b/>
        </w:rPr>
        <w:t>1. Общие положения</w:t>
      </w:r>
    </w:p>
    <w:p w:rsidR="006C0E43" w:rsidRDefault="006C0E43" w:rsidP="006C0E43">
      <w:pPr>
        <w:autoSpaceDE w:val="0"/>
        <w:autoSpaceDN w:val="0"/>
        <w:adjustRightInd w:val="0"/>
        <w:jc w:val="center"/>
        <w:outlineLvl w:val="1"/>
        <w:rPr>
          <w:b/>
        </w:rPr>
      </w:pPr>
    </w:p>
    <w:p w:rsidR="006C0E43" w:rsidRDefault="006C0E43" w:rsidP="006C0E43">
      <w:pPr>
        <w:numPr>
          <w:ilvl w:val="1"/>
          <w:numId w:val="1"/>
        </w:numPr>
        <w:tabs>
          <w:tab w:val="left" w:pos="1200"/>
        </w:tabs>
        <w:autoSpaceDE w:val="0"/>
        <w:autoSpaceDN w:val="0"/>
        <w:adjustRightInd w:val="0"/>
        <w:ind w:left="0" w:firstLine="720"/>
        <w:jc w:val="both"/>
        <w:outlineLvl w:val="1"/>
      </w:pPr>
      <w:r>
        <w:t xml:space="preserve">Административный регламент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 (далее – Регламент) разработан в соответствии </w:t>
      </w:r>
      <w:r>
        <w:br/>
        <w:t>с Федеральным законом от 27.07.2010 №210-ФЗ «Об организации предоставления государственных и муниципальных услуг».</w:t>
      </w:r>
    </w:p>
    <w:p w:rsidR="006C0E43" w:rsidRDefault="006C0E43" w:rsidP="006C0E43">
      <w:pPr>
        <w:numPr>
          <w:ilvl w:val="1"/>
          <w:numId w:val="1"/>
        </w:numPr>
        <w:tabs>
          <w:tab w:val="left" w:pos="1200"/>
        </w:tabs>
        <w:autoSpaceDE w:val="0"/>
        <w:autoSpaceDN w:val="0"/>
        <w:adjustRightInd w:val="0"/>
        <w:ind w:left="0" w:firstLine="720"/>
        <w:jc w:val="both"/>
        <w:outlineLvl w:val="1"/>
      </w:pPr>
      <w:r>
        <w:t>Цель разработки Регламента -  реализация права физических и юридических лиц на обращение в органы местного самоуправления и повышение качества рассмотрения таких обращений в администрации Широковского сельского поселения,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власти.</w:t>
      </w:r>
    </w:p>
    <w:p w:rsidR="006C0E43" w:rsidRDefault="006C0E43" w:rsidP="006C0E43">
      <w:pPr>
        <w:numPr>
          <w:ilvl w:val="1"/>
          <w:numId w:val="1"/>
        </w:numPr>
        <w:tabs>
          <w:tab w:val="left" w:pos="1200"/>
        </w:tabs>
        <w:autoSpaceDE w:val="0"/>
        <w:autoSpaceDN w:val="0"/>
        <w:adjustRightInd w:val="0"/>
        <w:ind w:left="0" w:firstLine="720"/>
        <w:jc w:val="both"/>
        <w:outlineLvl w:val="1"/>
      </w:pPr>
      <w:r>
        <w:t>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физических и юридических лиц.</w:t>
      </w:r>
    </w:p>
    <w:p w:rsidR="006C0E43" w:rsidRDefault="006C0E43" w:rsidP="006C0E43">
      <w:pPr>
        <w:numPr>
          <w:ilvl w:val="1"/>
          <w:numId w:val="1"/>
        </w:numPr>
        <w:tabs>
          <w:tab w:val="left" w:pos="1200"/>
        </w:tabs>
        <w:autoSpaceDE w:val="0"/>
        <w:autoSpaceDN w:val="0"/>
        <w:adjustRightInd w:val="0"/>
        <w:ind w:left="0" w:firstLine="720"/>
        <w:jc w:val="both"/>
        <w:outlineLvl w:val="1"/>
      </w:pPr>
      <w:r>
        <w:t>Правом на получение муниципальной услуги, указанной в настоящем Регламенте, обладают физические и юридические лица - собственники зданий, сооружений, расположенных на участке, заинтересованные в предоставлении земельного участка в собственность, постоянное (бессрочное) пользование, в безвозмездное пользование и в аренду.</w:t>
      </w:r>
    </w:p>
    <w:p w:rsidR="006C0E43" w:rsidRDefault="006C0E43" w:rsidP="006C0E43">
      <w:pPr>
        <w:pStyle w:val="wikip"/>
        <w:spacing w:before="0" w:beforeAutospacing="0" w:after="0" w:afterAutospacing="0"/>
        <w:ind w:firstLine="567"/>
      </w:pPr>
      <w:r>
        <w:t>От имени Заявителей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6C0E43" w:rsidRDefault="006C0E43" w:rsidP="006C0E43">
      <w:pPr>
        <w:pStyle w:val="wikip"/>
        <w:spacing w:before="0" w:beforeAutospacing="0" w:after="0" w:afterAutospacing="0"/>
        <w:ind w:firstLine="567"/>
      </w:pPr>
    </w:p>
    <w:p w:rsidR="006C0E43" w:rsidRDefault="006C0E43" w:rsidP="006C0E43">
      <w:pPr>
        <w:jc w:val="center"/>
        <w:rPr>
          <w:b/>
        </w:rPr>
      </w:pPr>
      <w:r>
        <w:rPr>
          <w:b/>
        </w:rPr>
        <w:t>2. Стандарт предоставления муниципальной услуги</w:t>
      </w:r>
    </w:p>
    <w:p w:rsidR="006C0E43" w:rsidRDefault="006C0E43" w:rsidP="006C0E43">
      <w:pPr>
        <w:autoSpaceDE w:val="0"/>
        <w:autoSpaceDN w:val="0"/>
        <w:adjustRightInd w:val="0"/>
        <w:ind w:firstLine="567"/>
        <w:jc w:val="both"/>
      </w:pP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t xml:space="preserve"> Наименование муниципальной услуги, порядок предоставления которой определяется настоящим Регламентом, – «Предоставление в собственность, постоянное (бессрочное) пользование, в безвозмездное пользование и в аренду юридическим </w:t>
      </w:r>
      <w:r>
        <w:br/>
        <w:t>и физическим лицам земельных участков, на которых расположены здания, сооружения» (далее – муниципальная услуга).</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t xml:space="preserve">Муниципальная услуга предоставляется администрацией Широковского сельского поселения (далее – Администрация). Административные действия выполняются муниципальными служащими (далее – специалисты) администрации </w:t>
      </w:r>
      <w:r>
        <w:lastRenderedPageBreak/>
        <w:t>Фурмановского муниципального района в соответствии с соглашением о передаче осуществления технических функций в сфере земельных отношений от 27.02.2015.</w:t>
      </w:r>
    </w:p>
    <w:p w:rsidR="006C0E43" w:rsidRDefault="006C0E43" w:rsidP="006C0E4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по предоставлению земельных участков в собственность осуществляется специалистами комитета по управлению муниципальным имуществом и земельным отношениям администрации Фурмановского муниципального района (далее </w:t>
      </w:r>
      <w:r>
        <w:rPr>
          <w:sz w:val="24"/>
          <w:szCs w:val="24"/>
        </w:rPr>
        <w:t>–</w:t>
      </w:r>
      <w:r>
        <w:rPr>
          <w:rFonts w:ascii="Times New Roman" w:hAnsi="Times New Roman" w:cs="Times New Roman"/>
          <w:sz w:val="24"/>
          <w:szCs w:val="24"/>
        </w:rPr>
        <w:t xml:space="preserve"> Комитет) по адресу: 155520, Ивановская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урманов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ул.Социалистическая</w:t>
      </w:r>
      <w:proofErr w:type="spellEnd"/>
      <w:r>
        <w:rPr>
          <w:rFonts w:ascii="Times New Roman" w:hAnsi="Times New Roman" w:cs="Times New Roman"/>
          <w:sz w:val="24"/>
          <w:szCs w:val="24"/>
        </w:rPr>
        <w:t>, дом №15, кабинет №12а, телефон: (49341) 2-27-58.</w:t>
      </w:r>
    </w:p>
    <w:p w:rsidR="006C0E43" w:rsidRDefault="006C0E43" w:rsidP="006C0E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График приема: понедельник – с 9.00 до 12.00, вторник – с 13.00 до 16.00, среда – с 9.00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12.00 и с 13.00 до 16.00.</w:t>
      </w:r>
    </w:p>
    <w:p w:rsidR="006C0E43" w:rsidRDefault="006C0E43" w:rsidP="006C0E43">
      <w:pPr>
        <w:rPr>
          <w:bCs/>
        </w:rPr>
      </w:pPr>
      <w:r>
        <w:rPr>
          <w:bCs/>
        </w:rPr>
        <w:t>Адрес электронной почты:</w:t>
      </w:r>
      <w:r>
        <w:rPr>
          <w:b/>
        </w:rPr>
        <w:t xml:space="preserve"> </w:t>
      </w:r>
      <w:r>
        <w:rPr>
          <w:lang w:val="en-US"/>
        </w:rPr>
        <w:t>E</w:t>
      </w:r>
      <w:r>
        <w:t>-</w:t>
      </w:r>
      <w:r>
        <w:rPr>
          <w:lang w:val="en-US"/>
        </w:rPr>
        <w:t>mail</w:t>
      </w:r>
      <w:r>
        <w:t xml:space="preserve">: </w:t>
      </w:r>
      <w:proofErr w:type="spellStart"/>
      <w:r>
        <w:rPr>
          <w:lang w:val="en-US"/>
        </w:rPr>
        <w:t>furm</w:t>
      </w:r>
      <w:proofErr w:type="spellEnd"/>
      <w:r>
        <w:t>_</w:t>
      </w:r>
      <w:r>
        <w:rPr>
          <w:lang w:val="en-US"/>
        </w:rPr>
        <w:t>city</w:t>
      </w:r>
      <w:r>
        <w:t>@</w:t>
      </w:r>
      <w:r>
        <w:rPr>
          <w:lang w:val="en-US"/>
        </w:rPr>
        <w:t>rambler</w:t>
      </w:r>
      <w:r>
        <w:t>.</w:t>
      </w:r>
      <w:r>
        <w:rPr>
          <w:lang w:val="en-US"/>
        </w:rPr>
        <w:t>ru</w:t>
      </w:r>
      <w:r>
        <w:rPr>
          <w:bCs/>
        </w:rPr>
        <w:t>.</w:t>
      </w:r>
    </w:p>
    <w:p w:rsidR="006C0E43" w:rsidRDefault="006C0E43" w:rsidP="006C0E4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Адрес </w:t>
      </w:r>
      <w:r>
        <w:rPr>
          <w:rFonts w:ascii="Times New Roman" w:hAnsi="Times New Roman" w:cs="Times New Roman"/>
          <w:bCs/>
          <w:sz w:val="24"/>
          <w:szCs w:val="24"/>
        </w:rPr>
        <w:t>Интернет</w:t>
      </w:r>
      <w:r>
        <w:rPr>
          <w:rFonts w:ascii="Times New Roman" w:hAnsi="Times New Roman" w:cs="Times New Roman"/>
          <w:sz w:val="24"/>
          <w:szCs w:val="24"/>
        </w:rPr>
        <w:t xml:space="preserve">-сайта </w:t>
      </w:r>
      <w:r>
        <w:rPr>
          <w:rFonts w:ascii="Times New Roman" w:hAnsi="Times New Roman" w:cs="Times New Roman"/>
          <w:bCs/>
          <w:sz w:val="24"/>
          <w:szCs w:val="24"/>
        </w:rPr>
        <w:t xml:space="preserve">Администрации: </w:t>
      </w:r>
      <w:r>
        <w:rPr>
          <w:rFonts w:ascii="Times New Roman" w:hAnsi="Times New Roman" w:cs="Times New Roman"/>
          <w:sz w:val="24"/>
          <w:szCs w:val="24"/>
        </w:rPr>
        <w:t>http://</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r>
        <w:rPr>
          <w:rFonts w:ascii="Times New Roman" w:hAnsi="Times New Roman" w:cs="Times New Roman"/>
          <w:sz w:val="24"/>
          <w:szCs w:val="24"/>
          <w:u w:val="single"/>
          <w:lang w:val="en-US"/>
        </w:rPr>
        <w:t>furmanov</w:t>
      </w:r>
      <w:r>
        <w:rPr>
          <w:rFonts w:ascii="Times New Roman" w:hAnsi="Times New Roman" w:cs="Times New Roman"/>
          <w:sz w:val="24"/>
          <w:szCs w:val="24"/>
          <w:u w:val="single"/>
        </w:rPr>
        <w:t>.</w:t>
      </w:r>
      <w:r>
        <w:rPr>
          <w:rFonts w:ascii="Times New Roman" w:hAnsi="Times New Roman" w:cs="Times New Roman"/>
          <w:sz w:val="24"/>
          <w:szCs w:val="24"/>
          <w:u w:val="single"/>
          <w:lang w:val="en-US"/>
        </w:rPr>
        <w:t>net</w:t>
      </w:r>
      <w:r>
        <w:rPr>
          <w:rFonts w:ascii="Times New Roman" w:hAnsi="Times New Roman" w:cs="Times New Roman"/>
          <w:sz w:val="24"/>
          <w:szCs w:val="24"/>
        </w:rPr>
        <w:t>.</w:t>
      </w:r>
    </w:p>
    <w:p w:rsidR="006C0E43" w:rsidRDefault="006C0E43" w:rsidP="006C0E43">
      <w:pPr>
        <w:pStyle w:val="a4"/>
        <w:shd w:val="clear" w:color="auto" w:fill="auto"/>
        <w:spacing w:before="0" w:after="0" w:line="240" w:lineRule="auto"/>
        <w:ind w:firstLine="708"/>
        <w:rPr>
          <w:sz w:val="24"/>
          <w:szCs w:val="24"/>
        </w:rPr>
      </w:pPr>
      <w:r>
        <w:rPr>
          <w:sz w:val="24"/>
          <w:szCs w:val="24"/>
        </w:rPr>
        <w:t xml:space="preserve">Участником предоставления муниципальной услуги является муниципальное казенное учреждение «Многофункциональный центр предоставления государственных и муниципальных услуг» (далее – многофункциональный центр). Место нахождения и почтовый адрес многофункционального центра: 155520, Ивановская область, </w:t>
      </w:r>
      <w:proofErr w:type="spellStart"/>
      <w:r>
        <w:rPr>
          <w:sz w:val="24"/>
          <w:szCs w:val="24"/>
        </w:rPr>
        <w:t>г</w:t>
      </w:r>
      <w:proofErr w:type="gramStart"/>
      <w:r>
        <w:rPr>
          <w:sz w:val="24"/>
          <w:szCs w:val="24"/>
        </w:rPr>
        <w:t>.Ф</w:t>
      </w:r>
      <w:proofErr w:type="gramEnd"/>
      <w:r>
        <w:rPr>
          <w:sz w:val="24"/>
          <w:szCs w:val="24"/>
        </w:rPr>
        <w:t>урманов</w:t>
      </w:r>
      <w:proofErr w:type="spellEnd"/>
      <w:r>
        <w:rPr>
          <w:sz w:val="24"/>
          <w:szCs w:val="24"/>
        </w:rPr>
        <w:t xml:space="preserve">, </w:t>
      </w:r>
      <w:proofErr w:type="spellStart"/>
      <w:r>
        <w:rPr>
          <w:sz w:val="24"/>
          <w:szCs w:val="24"/>
        </w:rPr>
        <w:t>ул.Колосова</w:t>
      </w:r>
      <w:proofErr w:type="spellEnd"/>
      <w:r>
        <w:rPr>
          <w:sz w:val="24"/>
          <w:szCs w:val="24"/>
        </w:rPr>
        <w:t>, дом №25, телефон: (49341) 2-13-16.</w:t>
      </w:r>
    </w:p>
    <w:p w:rsidR="006C0E43" w:rsidRDefault="006C0E43" w:rsidP="006C0E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График приема: ежедневно – с 8.00 до 17.00, суббота, воскресенье – выходные дни.</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t>Получатели муниципальной услуги.</w:t>
      </w:r>
    </w:p>
    <w:p w:rsidR="006C0E43" w:rsidRDefault="006C0E43" w:rsidP="006C0E4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Получателями услуги являются физические или юридические лица (далее - Заявители) собственники зданий, сооружений, расположенных на участке, заинтересованные </w:t>
      </w:r>
      <w:r>
        <w:rPr>
          <w:rFonts w:ascii="Times New Roman" w:hAnsi="Times New Roman" w:cs="Times New Roman"/>
          <w:sz w:val="24"/>
          <w:szCs w:val="24"/>
        </w:rPr>
        <w:br/>
        <w:t>в предоставлении в собственность, постоянное (бессрочное) пользование, в безвозмездное пользование или в аренду земельного участка.</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rPr>
          <w:spacing w:val="-2"/>
        </w:rPr>
      </w:pPr>
      <w:r>
        <w:t>Конечным</w:t>
      </w:r>
      <w:r>
        <w:rPr>
          <w:spacing w:val="-2"/>
        </w:rPr>
        <w:t xml:space="preserve"> результатом предоставления муниципальной услуги, предусмотренной настоящим Регламентом, является выдача или направление Заявителю (Заявителям) </w:t>
      </w:r>
      <w:r>
        <w:t>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w:t>
      </w:r>
      <w:r>
        <w:rPr>
          <w:spacing w:val="-2"/>
        </w:rPr>
        <w:t xml:space="preserve">. </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rPr>
          <w:spacing w:val="-2"/>
        </w:rPr>
      </w:pPr>
      <w:r>
        <w:rPr>
          <w:spacing w:val="-2"/>
        </w:rPr>
        <w:t xml:space="preserve">Срок </w:t>
      </w:r>
      <w:r>
        <w:t>предоставления</w:t>
      </w:r>
      <w:r>
        <w:rPr>
          <w:spacing w:val="-2"/>
        </w:rPr>
        <w:t xml:space="preserve"> муниципальной услуги составляет 30 дней.</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2.5.1. В срок не более чем тридцать дней со дня поступления заявления </w:t>
      </w:r>
      <w:r>
        <w:rPr>
          <w:rFonts w:ascii="Times New Roman" w:hAnsi="Times New Roman" w:cs="Times New Roman"/>
          <w:sz w:val="24"/>
          <w:szCs w:val="24"/>
        </w:rPr>
        <w:br/>
        <w:t xml:space="preserve">о предоставлении земельного участка Комитет рассматривает поступившее заявление, проверяет наличие или отсутствие оснований, предусмотренных </w:t>
      </w:r>
      <w:hyperlink r:id="rId6" w:anchor="Par1138" w:tooltip="Ссылка на текущий документ" w:history="1">
        <w:r>
          <w:rPr>
            <w:rStyle w:val="a3"/>
            <w:rFonts w:ascii="Times New Roman" w:hAnsi="Times New Roman" w:cs="Times New Roman"/>
            <w:color w:val="auto"/>
          </w:rPr>
          <w:t>пунктом 2.12</w:t>
        </w:r>
      </w:hyperlink>
      <w:r>
        <w:rPr>
          <w:rFonts w:ascii="Times New Roman" w:hAnsi="Times New Roman" w:cs="Times New Roman"/>
          <w:sz w:val="24"/>
          <w:szCs w:val="24"/>
        </w:rPr>
        <w:t xml:space="preserve">. настоящего регламента, и по результатам указанных рассмотрения и проверки совершает одно </w:t>
      </w:r>
      <w:r>
        <w:rPr>
          <w:rFonts w:ascii="Times New Roman" w:hAnsi="Times New Roman" w:cs="Times New Roman"/>
          <w:sz w:val="24"/>
          <w:szCs w:val="24"/>
        </w:rPr>
        <w:br/>
        <w:t>из следующих действий:</w:t>
      </w:r>
    </w:p>
    <w:p w:rsidR="006C0E43" w:rsidRDefault="006C0E43" w:rsidP="006C0E43">
      <w:pPr>
        <w:pStyle w:val="ConsPlusNormal"/>
        <w:jc w:val="both"/>
        <w:rPr>
          <w:rFonts w:ascii="Times New Roman" w:hAnsi="Times New Roman" w:cs="Times New Roman"/>
          <w:sz w:val="24"/>
          <w:szCs w:val="24"/>
        </w:rPr>
      </w:pPr>
      <w:bookmarkStart w:id="1" w:name="Par1184"/>
      <w:bookmarkEnd w:id="1"/>
      <w:r>
        <w:rPr>
          <w:rFonts w:ascii="Times New Roman" w:hAnsi="Times New Roman" w:cs="Times New Roman"/>
          <w:sz w:val="24"/>
          <w:szCs w:val="24"/>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w:t>
      </w:r>
      <w:r>
        <w:rPr>
          <w:rFonts w:ascii="Times New Roman" w:hAnsi="Times New Roman" w:cs="Times New Roman"/>
          <w:sz w:val="24"/>
          <w:szCs w:val="24"/>
        </w:rPr>
        <w:br/>
        <w:t>и их подписание, а также направляет проекты указанных договоров для подписания заявителю;</w:t>
      </w:r>
    </w:p>
    <w:p w:rsidR="006C0E43" w:rsidRDefault="006C0E43" w:rsidP="006C0E43">
      <w:pPr>
        <w:pStyle w:val="ConsPlusNormal"/>
        <w:jc w:val="both"/>
        <w:rPr>
          <w:rFonts w:ascii="Times New Roman" w:hAnsi="Times New Roman" w:cs="Times New Roman"/>
          <w:sz w:val="24"/>
          <w:szCs w:val="24"/>
        </w:rPr>
      </w:pPr>
      <w:bookmarkStart w:id="2" w:name="Par1185"/>
      <w:bookmarkEnd w:id="2"/>
      <w:r>
        <w:rPr>
          <w:rFonts w:ascii="Times New Roman" w:hAnsi="Times New Roman" w:cs="Times New Roman"/>
          <w:sz w:val="24"/>
          <w:szCs w:val="24"/>
        </w:rPr>
        <w:t>2) принимает решение о предоставлении земельного участка в собственность бесплатно или в постоянное (бессрочное) пользование;</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принимает решение об отказе в предоставлении земельного участка при наличии хотя бы одного из оснований, предусмотренных </w:t>
      </w:r>
      <w:hyperlink r:id="rId7" w:anchor="Par1138" w:tooltip="Ссылка на текущий документ" w:history="1">
        <w:r>
          <w:rPr>
            <w:rStyle w:val="a3"/>
            <w:rFonts w:ascii="Times New Roman" w:hAnsi="Times New Roman" w:cs="Times New Roman"/>
            <w:color w:val="auto"/>
          </w:rPr>
          <w:t>пунктом 2.12</w:t>
        </w:r>
      </w:hyperlink>
      <w:r>
        <w:rPr>
          <w:rFonts w:ascii="Times New Roman" w:hAnsi="Times New Roman" w:cs="Times New Roman"/>
          <w:sz w:val="24"/>
          <w:szCs w:val="24"/>
        </w:rPr>
        <w:t xml:space="preserve"> настоящего регламента, </w:t>
      </w:r>
      <w:r>
        <w:rPr>
          <w:rFonts w:ascii="Times New Roman" w:hAnsi="Times New Roman" w:cs="Times New Roman"/>
          <w:sz w:val="24"/>
          <w:szCs w:val="24"/>
        </w:rPr>
        <w:br/>
        <w:t>и направляет принятое решение заявителю. В указанном решении должны быть указаны все основания отказа.</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pacing w:val="-2"/>
          <w:sz w:val="24"/>
          <w:szCs w:val="24"/>
        </w:rPr>
        <w:t>2.5.2.</w:t>
      </w:r>
      <w:r>
        <w:rPr>
          <w:rFonts w:ascii="Times New Roman" w:hAnsi="Times New Roman" w:cs="Times New Roman"/>
          <w:sz w:val="24"/>
          <w:szCs w:val="24"/>
        </w:rPr>
        <w:t xml:space="preserve"> В случае подачи Заявителем (Заявителями)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t>Предоставление муниципальной услуги осуществляется в соответствии со следующими нормативно-правовыми актами:</w:t>
      </w:r>
    </w:p>
    <w:p w:rsidR="006C0E43" w:rsidRDefault="006C0E43" w:rsidP="006C0E43">
      <w:pPr>
        <w:numPr>
          <w:ilvl w:val="0"/>
          <w:numId w:val="3"/>
        </w:numPr>
        <w:tabs>
          <w:tab w:val="left" w:pos="1080"/>
        </w:tabs>
        <w:autoSpaceDE w:val="0"/>
        <w:autoSpaceDN w:val="0"/>
        <w:adjustRightInd w:val="0"/>
        <w:ind w:left="0" w:firstLine="720"/>
        <w:jc w:val="both"/>
      </w:pPr>
      <w:r>
        <w:t>Конституцией Российской Федерации;</w:t>
      </w:r>
    </w:p>
    <w:p w:rsidR="006C0E43" w:rsidRDefault="006C0E43" w:rsidP="006C0E43">
      <w:pPr>
        <w:numPr>
          <w:ilvl w:val="0"/>
          <w:numId w:val="3"/>
        </w:numPr>
        <w:tabs>
          <w:tab w:val="left" w:pos="1080"/>
        </w:tabs>
        <w:autoSpaceDE w:val="0"/>
        <w:autoSpaceDN w:val="0"/>
        <w:adjustRightInd w:val="0"/>
        <w:ind w:left="0" w:firstLine="720"/>
        <w:jc w:val="both"/>
      </w:pPr>
      <w:r>
        <w:lastRenderedPageBreak/>
        <w:t>Земельным кодексом Российской Федерации;</w:t>
      </w:r>
    </w:p>
    <w:p w:rsidR="006C0E43" w:rsidRDefault="006C0E43" w:rsidP="006C0E43">
      <w:pPr>
        <w:numPr>
          <w:ilvl w:val="0"/>
          <w:numId w:val="3"/>
        </w:numPr>
        <w:tabs>
          <w:tab w:val="left" w:pos="1080"/>
        </w:tabs>
        <w:autoSpaceDE w:val="0"/>
        <w:autoSpaceDN w:val="0"/>
        <w:adjustRightInd w:val="0"/>
        <w:ind w:left="0" w:firstLine="720"/>
        <w:jc w:val="both"/>
      </w:pPr>
      <w:r>
        <w:t>Федеральным законом от 06.10.2003  №131-ФЗ «Об общих принципах организации местного самоуправления в Российской Федерации»;</w:t>
      </w:r>
    </w:p>
    <w:p w:rsidR="006C0E43" w:rsidRDefault="006C0E43" w:rsidP="006C0E43">
      <w:pPr>
        <w:numPr>
          <w:ilvl w:val="0"/>
          <w:numId w:val="3"/>
        </w:numPr>
        <w:tabs>
          <w:tab w:val="left" w:pos="1080"/>
        </w:tabs>
        <w:autoSpaceDE w:val="0"/>
        <w:autoSpaceDN w:val="0"/>
        <w:adjustRightInd w:val="0"/>
        <w:ind w:left="0" w:firstLine="720"/>
        <w:jc w:val="both"/>
      </w:pPr>
      <w:r>
        <w:t>Федеральным законом от 27.07.2010 №210-ФЗ «Об организации предоставления государственных и муниципальных услуг»;</w:t>
      </w:r>
    </w:p>
    <w:p w:rsidR="006C0E43" w:rsidRDefault="006C0E43" w:rsidP="006C0E43">
      <w:pPr>
        <w:numPr>
          <w:ilvl w:val="0"/>
          <w:numId w:val="3"/>
        </w:numPr>
        <w:tabs>
          <w:tab w:val="left" w:pos="1080"/>
        </w:tabs>
        <w:autoSpaceDE w:val="0"/>
        <w:autoSpaceDN w:val="0"/>
        <w:adjustRightInd w:val="0"/>
        <w:ind w:left="0" w:firstLine="720"/>
        <w:jc w:val="both"/>
      </w:pPr>
      <w:r>
        <w:t>Уставом Широковского сельского поселения;</w:t>
      </w:r>
    </w:p>
    <w:p w:rsidR="006C0E43" w:rsidRDefault="006C0E43" w:rsidP="006C0E43">
      <w:pPr>
        <w:numPr>
          <w:ilvl w:val="0"/>
          <w:numId w:val="3"/>
        </w:numPr>
        <w:tabs>
          <w:tab w:val="left" w:pos="1080"/>
        </w:tabs>
        <w:autoSpaceDE w:val="0"/>
        <w:autoSpaceDN w:val="0"/>
        <w:adjustRightInd w:val="0"/>
        <w:ind w:left="0" w:firstLine="720"/>
        <w:jc w:val="both"/>
      </w:pPr>
      <w:r>
        <w:t>соглашением о передаче осуществления технических функций в сфере земельных отношений от 27.02.2015.</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t xml:space="preserve">Муниципальная услуга предоставляется на основании поступившего в Администрацию письменного заявления, поданного через многофункциональный центр, на приеме или направленного по почте или заявления, поданного в электронной форме через единый и (или) региональный порталы государственных и муниципальных услуг по адресу </w:t>
      </w:r>
      <w:hyperlink r:id="rId8" w:history="1">
        <w:r>
          <w:rPr>
            <w:rStyle w:val="a3"/>
          </w:rPr>
          <w:t>www.</w:t>
        </w:r>
        <w:r>
          <w:rPr>
            <w:rStyle w:val="a3"/>
            <w:lang w:val="en-US"/>
          </w:rPr>
          <w:t>gosuslugi</w:t>
        </w:r>
        <w:r>
          <w:rPr>
            <w:rStyle w:val="a3"/>
          </w:rPr>
          <w:t>.</w:t>
        </w:r>
        <w:r>
          <w:rPr>
            <w:rStyle w:val="a3"/>
            <w:lang w:val="en-US"/>
          </w:rPr>
          <w:t>ru</w:t>
        </w:r>
      </w:hyperlink>
      <w:r>
        <w:t xml:space="preserve"> и (или) </w:t>
      </w:r>
      <w:hyperlink r:id="rId9" w:history="1">
        <w:r>
          <w:rPr>
            <w:rStyle w:val="a3"/>
          </w:rPr>
          <w:t>www.pgu.ivanovoobl.ru</w:t>
        </w:r>
      </w:hyperlink>
      <w:r>
        <w:t xml:space="preserve"> (далее - Порталы). Рекомендуемая форма заявления приведена в приложениях №1, №2 и №3 к настоящему Регламенту.</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t>Заявители имеют право на неоднократное обращение за предоставлением муниципальной услуги.</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rPr>
          <w:bCs/>
        </w:rPr>
        <w:t>Д</w:t>
      </w:r>
      <w:r>
        <w:t xml:space="preserve">ля получения муниципальной услуги Заявителю (Заявителям) необходимо представить следующие документы: </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2.9.1. Заявление от правообладателей зданий, сооружений, расположенных на земельном участке, о приобретении прав на земельный участок (в случае предоставления земельного участка в аренду с заявлением может обраться любой из заинтересованных правообладателей здания, сооружений или помещений в них).</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 заявлении о предоставлении земельного участка указываются:</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3) кадастровый номер испрашиваемого земельного участка;</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5) цель использования земельного участка;</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C0E43" w:rsidRDefault="006C0E43" w:rsidP="006C0E43">
      <w:pPr>
        <w:pStyle w:val="ConsPlusNormal"/>
        <w:jc w:val="both"/>
        <w:rPr>
          <w:rFonts w:ascii="Times New Roman" w:hAnsi="Times New Roman" w:cs="Times New Roman"/>
          <w:bCs/>
          <w:sz w:val="24"/>
          <w:szCs w:val="24"/>
        </w:rPr>
      </w:pPr>
      <w:r>
        <w:rPr>
          <w:rFonts w:ascii="Times New Roman" w:hAnsi="Times New Roman" w:cs="Times New Roman"/>
          <w:sz w:val="24"/>
          <w:szCs w:val="24"/>
        </w:rPr>
        <w:t>7) почтовый адрес и (или) адрес электронной почты, а также телефон (в случае наличия) для связи с заявителем.</w:t>
      </w:r>
    </w:p>
    <w:p w:rsidR="006C0E43" w:rsidRDefault="006C0E43" w:rsidP="006C0E43">
      <w:pPr>
        <w:pStyle w:val="ConsPlusNormal"/>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2.9.2. Копию </w:t>
      </w:r>
      <w:r>
        <w:rPr>
          <w:rFonts w:ascii="Times New Roman" w:hAnsi="Times New Roman" w:cs="Times New Roman"/>
          <w:sz w:val="24"/>
          <w:szCs w:val="24"/>
        </w:rPr>
        <w:t>документа</w:t>
      </w:r>
      <w:r>
        <w:rPr>
          <w:rFonts w:ascii="Times New Roman" w:hAnsi="Times New Roman" w:cs="Times New Roman"/>
          <w:spacing w:val="-1"/>
          <w:sz w:val="24"/>
          <w:szCs w:val="24"/>
        </w:rPr>
        <w:t>,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pacing w:val="-1"/>
          <w:sz w:val="24"/>
          <w:szCs w:val="24"/>
        </w:rPr>
        <w:t>2.9.3.</w:t>
      </w:r>
      <w:r>
        <w:rPr>
          <w:rFonts w:ascii="Times New Roman" w:hAnsi="Times New Roman" w:cs="Times New Roman"/>
          <w:sz w:val="24"/>
          <w:szCs w:val="24"/>
        </w:rPr>
        <w:t>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2.9.4. Копии документов, удостоверяющих (устанавливающих) права на здание, сооружение, если право на такое здание,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(далее - ЕГРП).</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2.9.5. Копии документов, удостоверяющих (устанавливающих) права на приобретаемый земельный участок, если право на данный земельный участок в соответствии с</w:t>
      </w:r>
      <w:r>
        <w:rPr>
          <w:rFonts w:ascii="Times New Roman" w:hAnsi="Times New Roman" w:cs="Times New Roman"/>
          <w:sz w:val="24"/>
          <w:szCs w:val="24"/>
          <w:lang w:val="en-US"/>
        </w:rPr>
        <w:t> </w:t>
      </w:r>
      <w:r>
        <w:rPr>
          <w:rFonts w:ascii="Times New Roman" w:hAnsi="Times New Roman" w:cs="Times New Roman"/>
          <w:sz w:val="24"/>
          <w:szCs w:val="24"/>
        </w:rPr>
        <w:t>законодательством Российской Федерации признается возникшим независимо от его регистрации в ЕГРП.</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2.9.6.</w:t>
      </w:r>
      <w:r>
        <w:rPr>
          <w:rFonts w:ascii="Times New Roman" w:hAnsi="Times New Roman" w:cs="Times New Roman"/>
          <w:sz w:val="24"/>
          <w:szCs w:val="24"/>
          <w:lang w:val="en-US"/>
        </w:rPr>
        <w:t> </w:t>
      </w:r>
      <w:r>
        <w:rPr>
          <w:rFonts w:ascii="Times New Roman" w:hAnsi="Times New Roman" w:cs="Times New Roman"/>
          <w:sz w:val="24"/>
          <w:szCs w:val="24"/>
        </w:rPr>
        <w:t>Копию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пользование, в собственность или аренду на условиях, установленных земельным законодательством, и данное обстоятельство не следует из документов, указанных в подпунктах 2.9.2.–2.9.5. настоящего пункта, подпунктах 2.10.1.–2.10.4. пункта 2.10. Регламента.</w:t>
      </w:r>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2.9.7. </w:t>
      </w:r>
      <w:proofErr w:type="gramStart"/>
      <w:r>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6C0E43" w:rsidRDefault="006C0E43" w:rsidP="006C0E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2.9.8.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t> Для предоставления муниципальной услуги Заявитель (Заявители)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Заявителя (Заявителей):</w:t>
      </w:r>
    </w:p>
    <w:p w:rsidR="006C0E43" w:rsidRDefault="006C0E43" w:rsidP="006C0E43">
      <w:pPr>
        <w:shd w:val="clear" w:color="auto" w:fill="FFFFFF"/>
        <w:ind w:firstLine="720"/>
        <w:jc w:val="both"/>
      </w:pPr>
      <w:r>
        <w:rPr>
          <w:spacing w:val="-1"/>
        </w:rPr>
        <w:t xml:space="preserve">2.10.1. Копию свидетельства о государственной регистрации физического лица </w:t>
      </w:r>
      <w:r>
        <w:rPr>
          <w:spacing w:val="-1"/>
        </w:rPr>
        <w:br/>
        <w:t>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6C0E43" w:rsidRDefault="006C0E43" w:rsidP="006C0E43">
      <w:pPr>
        <w:shd w:val="clear" w:color="auto" w:fill="FFFFFF"/>
        <w:ind w:firstLine="720"/>
        <w:jc w:val="both"/>
      </w:pPr>
      <w:r>
        <w:t xml:space="preserve">2.10.2. Выписку из ЕГРП на недвижимое имущество и сделок с ним о правах на здание, сооружение, находящиеся на приобретаемом земельном участке, или уведомление </w:t>
      </w:r>
      <w:r>
        <w:br/>
        <w:t>об отсутствии в ЕГРП запрашиваемых сведений о зарегистрированных правах на указанные здания, сооружения.</w:t>
      </w:r>
    </w:p>
    <w:p w:rsidR="006C0E43" w:rsidRDefault="006C0E43" w:rsidP="006C0E43">
      <w:pPr>
        <w:shd w:val="clear" w:color="auto" w:fill="FFFFFF"/>
        <w:ind w:firstLine="720"/>
        <w:jc w:val="both"/>
      </w:pPr>
      <w:r>
        <w:t>2.10.3. </w:t>
      </w:r>
      <w:r>
        <w:rPr>
          <w:spacing w:val="-1"/>
        </w:rPr>
        <w:t>Выписку</w:t>
      </w:r>
      <w:r>
        <w:t xml:space="preserve">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C0E43" w:rsidRDefault="006C0E43" w:rsidP="006C0E43">
      <w:pPr>
        <w:shd w:val="clear" w:color="auto" w:fill="FFFFFF"/>
        <w:ind w:firstLine="720"/>
        <w:jc w:val="both"/>
      </w:pPr>
      <w:r>
        <w:t>2.10.4. </w:t>
      </w:r>
      <w:r>
        <w:rPr>
          <w:spacing w:val="-1"/>
        </w:rPr>
        <w:t>Кадастровый</w:t>
      </w:r>
      <w:r>
        <w:t xml:space="preserve"> паспорт земельного участка, либо кадастровую выписку </w:t>
      </w:r>
      <w:r>
        <w:br/>
        <w:t>о земельном участке в случае, если заявление о приобретении прав на данный земельный участок подано с целью переоформления прав на него.</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t>Основания для отказа в приеме (рассмотрении) заявления о предоставлении муниципальной услуги:</w:t>
      </w:r>
    </w:p>
    <w:p w:rsidR="006C0E43" w:rsidRDefault="006C0E43" w:rsidP="006C0E43">
      <w:pPr>
        <w:shd w:val="clear" w:color="auto" w:fill="FFFFFF"/>
        <w:ind w:firstLine="720"/>
        <w:jc w:val="both"/>
      </w:pPr>
      <w:r>
        <w:t xml:space="preserve">2.11.1. Не </w:t>
      </w:r>
      <w:r>
        <w:rPr>
          <w:spacing w:val="-1"/>
        </w:rPr>
        <w:t>предоставлены</w:t>
      </w:r>
      <w:r>
        <w:t xml:space="preserve"> или предоставлены не в полном объеме документы, предусмотренные пунктом 2.9. настоящего Регламента.</w:t>
      </w:r>
    </w:p>
    <w:p w:rsidR="006C0E43" w:rsidRDefault="006C0E43" w:rsidP="006C0E43">
      <w:pPr>
        <w:shd w:val="clear" w:color="auto" w:fill="FFFFFF"/>
        <w:ind w:firstLine="720"/>
        <w:jc w:val="both"/>
      </w:pPr>
      <w:r>
        <w:t>2.11.2. </w:t>
      </w:r>
      <w:r>
        <w:rPr>
          <w:spacing w:val="-1"/>
        </w:rPr>
        <w:t>Представлены</w:t>
      </w:r>
      <w:r>
        <w:t xml:space="preserve"> незаверенные копии документов или копии документов, которые должны быть представлены в подлиннике.</w:t>
      </w:r>
    </w:p>
    <w:p w:rsidR="006C0E43" w:rsidRDefault="006C0E43" w:rsidP="006C0E43">
      <w:pPr>
        <w:shd w:val="clear" w:color="auto" w:fill="FFFFFF"/>
        <w:ind w:firstLine="720"/>
        <w:jc w:val="both"/>
      </w:pPr>
      <w:r>
        <w:t>2.11.3. </w:t>
      </w:r>
      <w:r>
        <w:rPr>
          <w:spacing w:val="-1"/>
        </w:rPr>
        <w:t>Документы</w:t>
      </w:r>
      <w:r>
        <w:t xml:space="preserve">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6C0E43" w:rsidRDefault="006C0E43" w:rsidP="006C0E43">
      <w:pPr>
        <w:shd w:val="clear" w:color="auto" w:fill="FFFFFF"/>
        <w:ind w:firstLine="720"/>
        <w:jc w:val="both"/>
      </w:pPr>
      <w:r>
        <w:lastRenderedPageBreak/>
        <w:t>2.11.4. </w:t>
      </w:r>
      <w:r>
        <w:rPr>
          <w:spacing w:val="-1"/>
        </w:rPr>
        <w:t>Текст</w:t>
      </w:r>
      <w:r>
        <w:t xml:space="preserve"> заявления не поддается прочтению или не подписан уполномоченным лицом.</w:t>
      </w:r>
    </w:p>
    <w:p w:rsidR="006C0E43" w:rsidRDefault="006C0E43" w:rsidP="006C0E43">
      <w:pPr>
        <w:shd w:val="clear" w:color="auto" w:fill="FFFFFF"/>
        <w:ind w:firstLine="720"/>
        <w:jc w:val="both"/>
      </w:pPr>
      <w:r>
        <w:t>2.11.5. </w:t>
      </w:r>
      <w:r>
        <w:rPr>
          <w:spacing w:val="-1"/>
        </w:rPr>
        <w:t>З</w:t>
      </w:r>
      <w:r>
        <w:rPr>
          <w:bCs/>
          <w:spacing w:val="-1"/>
        </w:rPr>
        <w:t>аявление</w:t>
      </w:r>
      <w:r>
        <w:rPr>
          <w:bCs/>
        </w:rPr>
        <w:t xml:space="preserve">, поданное в </w:t>
      </w:r>
      <w:r>
        <w:t>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6C0E43" w:rsidRDefault="006C0E43" w:rsidP="006C0E43">
      <w:pPr>
        <w:shd w:val="clear" w:color="auto" w:fill="FFFFFF"/>
        <w:ind w:firstLine="720"/>
        <w:jc w:val="both"/>
      </w:pPr>
      <w:r>
        <w:t xml:space="preserve">2.11.6. С </w:t>
      </w:r>
      <w:r>
        <w:rPr>
          <w:spacing w:val="-1"/>
        </w:rPr>
        <w:t>заявлением</w:t>
      </w:r>
      <w:r>
        <w:t xml:space="preserve"> о предоставлении муниципальной услуги обратилось ненадлежащее лицо.</w:t>
      </w:r>
    </w:p>
    <w:p w:rsidR="006C0E43" w:rsidRDefault="006C0E43" w:rsidP="006C0E43">
      <w:pPr>
        <w:shd w:val="clear" w:color="auto" w:fill="FFFFFF"/>
        <w:ind w:firstLine="720"/>
        <w:jc w:val="both"/>
      </w:pPr>
      <w:r>
        <w:t xml:space="preserve">2.11.7. </w:t>
      </w:r>
      <w:r>
        <w:rPr>
          <w:spacing w:val="-1"/>
        </w:rPr>
        <w:t>Письменное</w:t>
      </w:r>
      <w:r>
        <w:t xml:space="preserve"> обращение или запрос анонимного характера.</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rPr>
          <w:spacing w:val="-2"/>
        </w:rPr>
      </w:pPr>
      <w:r>
        <w:t>Основанием</w:t>
      </w:r>
      <w:r>
        <w:rPr>
          <w:spacing w:val="-2"/>
        </w:rPr>
        <w:t xml:space="preserve"> для отказа в предоставлении муниципальной услуги может являться:</w:t>
      </w:r>
    </w:p>
    <w:p w:rsidR="006C0E43" w:rsidRDefault="006C0E43" w:rsidP="006C0E43">
      <w:pPr>
        <w:shd w:val="clear" w:color="auto" w:fill="FFFFFF"/>
        <w:ind w:firstLine="720"/>
        <w:jc w:val="both"/>
      </w:pPr>
      <w:r>
        <w:t xml:space="preserve">2.12.1. С </w:t>
      </w:r>
      <w:r>
        <w:rPr>
          <w:bCs/>
          <w:spacing w:val="-1"/>
        </w:rPr>
        <w:t>заявлением</w:t>
      </w:r>
      <w:r>
        <w:t xml:space="preserve"> о предоставлении земельного участка обратилось лицо, которое </w:t>
      </w:r>
      <w:r>
        <w:br/>
        <w:t>в соответствии с земельным законодательством не имеет права на приобретение земельного участка без проведения торгов.</w:t>
      </w:r>
    </w:p>
    <w:p w:rsidR="006C0E43" w:rsidRDefault="006C0E43" w:rsidP="006C0E43">
      <w:pPr>
        <w:shd w:val="clear" w:color="auto" w:fill="FFFFFF"/>
        <w:ind w:firstLine="720"/>
        <w:jc w:val="both"/>
      </w:pPr>
      <w:r>
        <w:t xml:space="preserve">2.12.2. </w:t>
      </w:r>
      <w:r>
        <w:rPr>
          <w:bCs/>
          <w:spacing w:val="-1"/>
        </w:rPr>
        <w:t>Указанный</w:t>
      </w:r>
      <w:r>
        <w:t xml:space="preserve">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6C0E43" w:rsidRDefault="006C0E43" w:rsidP="006C0E43">
      <w:pPr>
        <w:shd w:val="clear" w:color="auto" w:fill="FFFFFF"/>
        <w:ind w:firstLine="720"/>
        <w:jc w:val="both"/>
      </w:pPr>
      <w:r>
        <w:t xml:space="preserve">2.12.3. </w:t>
      </w:r>
      <w:proofErr w:type="gramStart"/>
      <w:r>
        <w:rPr>
          <w:bCs/>
          <w:spacing w:val="-1"/>
        </w:rPr>
        <w:t>Указанный</w:t>
      </w:r>
      <w:r>
        <w:t xml:space="preserve">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w:t>
      </w:r>
      <w:r>
        <w:br/>
        <w:t xml:space="preserve">в целях индивидуального жилищного строительства, за исключением случаев обращения </w:t>
      </w:r>
      <w:r>
        <w:br/>
        <w:t>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C0E43" w:rsidRDefault="006C0E43" w:rsidP="006C0E43">
      <w:pPr>
        <w:shd w:val="clear" w:color="auto" w:fill="FFFFFF"/>
        <w:ind w:firstLine="720"/>
        <w:jc w:val="both"/>
      </w:pPr>
      <w:r>
        <w:t xml:space="preserve">2.12.4. </w:t>
      </w:r>
      <w:proofErr w:type="gramStart"/>
      <w: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w:t>
      </w:r>
      <w:proofErr w:type="gramEnd"/>
      <w:r>
        <w:t xml:space="preserve">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w:t>
      </w:r>
    </w:p>
    <w:p w:rsidR="006C0E43" w:rsidRDefault="006C0E43" w:rsidP="006C0E43">
      <w:pPr>
        <w:shd w:val="clear" w:color="auto" w:fill="FFFFFF"/>
        <w:ind w:firstLine="720"/>
        <w:jc w:val="both"/>
      </w:pPr>
      <w:r>
        <w:t xml:space="preserve">2.12.5. </w:t>
      </w:r>
      <w:proofErr w:type="gramStart"/>
      <w:r>
        <w:t xml:space="preserve">На </w:t>
      </w:r>
      <w:r>
        <w:rPr>
          <w:bCs/>
          <w:spacing w:val="-1"/>
        </w:rPr>
        <w:t>указанном</w:t>
      </w:r>
      <w:r>
        <w:t xml:space="preserve">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t xml:space="preserve"> строительства.</w:t>
      </w:r>
    </w:p>
    <w:p w:rsidR="006C0E43" w:rsidRDefault="006C0E43" w:rsidP="006C0E43">
      <w:pPr>
        <w:shd w:val="clear" w:color="auto" w:fill="FFFFFF"/>
        <w:ind w:firstLine="720"/>
        <w:jc w:val="both"/>
      </w:pPr>
      <w:r>
        <w:lastRenderedPageBreak/>
        <w:t xml:space="preserve">2.12.6.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w:t>
      </w:r>
      <w:r>
        <w:br/>
        <w:t>не допускается на праве, указанном в заявлении о предоставлении земельного участка.</w:t>
      </w:r>
    </w:p>
    <w:p w:rsidR="006C0E43" w:rsidRDefault="006C0E43" w:rsidP="006C0E43">
      <w:pPr>
        <w:shd w:val="clear" w:color="auto" w:fill="FFFFFF"/>
        <w:ind w:firstLine="720"/>
        <w:jc w:val="both"/>
      </w:pPr>
      <w:r>
        <w:t xml:space="preserve">2.12.7. Наличие </w:t>
      </w:r>
      <w:r>
        <w:rPr>
          <w:bCs/>
          <w:spacing w:val="-1"/>
        </w:rPr>
        <w:t>противоречий</w:t>
      </w:r>
      <w:r>
        <w:t xml:space="preserve"> в предоставленных документах.</w:t>
      </w:r>
    </w:p>
    <w:p w:rsidR="006C0E43" w:rsidRDefault="006C0E43" w:rsidP="006C0E43">
      <w:pPr>
        <w:shd w:val="clear" w:color="auto" w:fill="FFFFFF"/>
        <w:ind w:firstLine="720"/>
        <w:jc w:val="both"/>
      </w:pPr>
      <w:r>
        <w:t xml:space="preserve">2.12.8. </w:t>
      </w:r>
      <w:proofErr w:type="gramStart"/>
      <w:r>
        <w:rPr>
          <w:bCs/>
          <w:spacing w:val="-1"/>
        </w:rPr>
        <w:t>Указанный</w:t>
      </w:r>
      <w: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t xml:space="preserve"> целей резервирования.</w:t>
      </w:r>
    </w:p>
    <w:p w:rsidR="006C0E43" w:rsidRDefault="006C0E43" w:rsidP="006C0E43">
      <w:pPr>
        <w:shd w:val="clear" w:color="auto" w:fill="FFFFFF"/>
        <w:ind w:firstLine="720"/>
        <w:jc w:val="both"/>
      </w:pPr>
      <w:r>
        <w:t xml:space="preserve">2.12.9. </w:t>
      </w:r>
      <w:proofErr w:type="gramStart"/>
      <w: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br/>
        <w:t>о предоставлении земельного участка обратился собственник здания, сооружения, помещений в них, расположенных на таком земельном участке, или правообладатель такого земельного участка.</w:t>
      </w:r>
      <w:proofErr w:type="gramEnd"/>
    </w:p>
    <w:p w:rsidR="006C0E43" w:rsidRDefault="006C0E43" w:rsidP="006C0E43">
      <w:pPr>
        <w:shd w:val="clear" w:color="auto" w:fill="FFFFFF"/>
        <w:ind w:firstLine="720"/>
        <w:jc w:val="both"/>
      </w:pPr>
      <w:r>
        <w:t xml:space="preserve">2.12.10. </w:t>
      </w:r>
      <w:r>
        <w:rPr>
          <w:bCs/>
          <w:spacing w:val="-1"/>
        </w:rPr>
        <w:t>Разрешенное</w:t>
      </w:r>
      <w:r>
        <w:t xml:space="preserve">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0E43" w:rsidRDefault="006C0E43" w:rsidP="006C0E43">
      <w:pPr>
        <w:shd w:val="clear" w:color="auto" w:fill="FFFFFF"/>
        <w:ind w:firstLine="720"/>
        <w:jc w:val="both"/>
      </w:pPr>
      <w:r>
        <w:t xml:space="preserve">2.12.11. </w:t>
      </w:r>
      <w:r>
        <w:rPr>
          <w:bCs/>
          <w:spacing w:val="-1"/>
        </w:rPr>
        <w:t>Предоставление</w:t>
      </w:r>
      <w:r>
        <w:t xml:space="preserve"> земельного участка на заявленном виде прав не допускается.</w:t>
      </w:r>
    </w:p>
    <w:p w:rsidR="006C0E43" w:rsidRDefault="006C0E43" w:rsidP="006C0E43">
      <w:pPr>
        <w:shd w:val="clear" w:color="auto" w:fill="FFFFFF"/>
        <w:ind w:firstLine="720"/>
        <w:jc w:val="both"/>
      </w:pPr>
      <w:r>
        <w:t xml:space="preserve">2.12.12. В </w:t>
      </w:r>
      <w:r>
        <w:rPr>
          <w:bCs/>
          <w:spacing w:val="-1"/>
        </w:rPr>
        <w:t>отношении</w:t>
      </w:r>
      <w:r>
        <w:t xml:space="preserve"> земельного участка, указанного в заявлен</w:t>
      </w:r>
      <w:proofErr w:type="gramStart"/>
      <w:r>
        <w:t>ии о е</w:t>
      </w:r>
      <w:proofErr w:type="gramEnd"/>
      <w:r>
        <w:t>го предоставлении, не установлен вид разрешенного использования.</w:t>
      </w:r>
    </w:p>
    <w:p w:rsidR="006C0E43" w:rsidRDefault="006C0E43" w:rsidP="006C0E43">
      <w:pPr>
        <w:shd w:val="clear" w:color="auto" w:fill="FFFFFF"/>
        <w:ind w:firstLine="720"/>
        <w:jc w:val="both"/>
      </w:pPr>
      <w:r>
        <w:t xml:space="preserve">2.12.13. </w:t>
      </w:r>
      <w:r>
        <w:rPr>
          <w:bCs/>
          <w:spacing w:val="-1"/>
        </w:rPr>
        <w:t>Указанный</w:t>
      </w:r>
      <w:r>
        <w:t xml:space="preserve"> в заявлении о предоставлении земельного участка земельный участок не отнесен к определенной категории земель.</w:t>
      </w:r>
    </w:p>
    <w:p w:rsidR="006C0E43" w:rsidRDefault="006C0E43" w:rsidP="006C0E43">
      <w:pPr>
        <w:shd w:val="clear" w:color="auto" w:fill="FFFFFF"/>
        <w:ind w:firstLine="720"/>
        <w:jc w:val="both"/>
      </w:pPr>
      <w:r>
        <w:t xml:space="preserve">2.12.14. </w:t>
      </w:r>
      <w:r>
        <w:rPr>
          <w:bCs/>
          <w:spacing w:val="-1"/>
        </w:rPr>
        <w:t>Распоряжение</w:t>
      </w:r>
      <w:r>
        <w:t xml:space="preserve"> земельным участком не относится к компетенции администрации Широковского сельского поселения.</w:t>
      </w:r>
    </w:p>
    <w:p w:rsidR="006C0E43" w:rsidRDefault="006C0E43" w:rsidP="006C0E43">
      <w:pPr>
        <w:shd w:val="clear" w:color="auto" w:fill="FFFFFF"/>
        <w:ind w:firstLine="720"/>
        <w:jc w:val="both"/>
      </w:pPr>
      <w:r>
        <w:t xml:space="preserve">2.12.15. </w:t>
      </w:r>
      <w:proofErr w:type="gramStart"/>
      <w: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t xml:space="preserve"> или реконструкции.</w:t>
      </w:r>
    </w:p>
    <w:p w:rsidR="006C0E43" w:rsidRDefault="006C0E43" w:rsidP="006C0E43">
      <w:pPr>
        <w:shd w:val="clear" w:color="auto" w:fill="FFFFFF"/>
        <w:ind w:firstLine="720"/>
        <w:jc w:val="both"/>
      </w:pPr>
      <w:r>
        <w:t>2.12.16. Границы земельного участка, указанного в заявлен</w:t>
      </w:r>
      <w:proofErr w:type="gramStart"/>
      <w:r>
        <w:t>ии о е</w:t>
      </w:r>
      <w:proofErr w:type="gramEnd"/>
      <w:r>
        <w:t xml:space="preserve">го предоставлении, подлежат уточнению в соответствии с Федеральным </w:t>
      </w:r>
      <w:hyperlink r:id="rId10" w:tooltip="Федеральный закон от 24.07.2007 N 221-ФЗ (ред. от 21.07.2014) &quot;О государственном кадастре недвижимости&quot;{КонсультантПлюс}" w:history="1">
        <w:r>
          <w:rPr>
            <w:rStyle w:val="a3"/>
            <w:color w:val="auto"/>
          </w:rPr>
          <w:t>законом</w:t>
        </w:r>
      </w:hyperlink>
      <w:r>
        <w:t xml:space="preserve"> «О государственном кадастре недвижимости».</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bookmarkStart w:id="3" w:name="Par1155"/>
      <w:bookmarkStart w:id="4" w:name="Par1159"/>
      <w:bookmarkStart w:id="5" w:name="Par1162"/>
      <w:bookmarkStart w:id="6" w:name="Par1163"/>
      <w:bookmarkEnd w:id="3"/>
      <w:bookmarkEnd w:id="4"/>
      <w:bookmarkEnd w:id="5"/>
      <w:bookmarkEnd w:id="6"/>
      <w:r>
        <w:t> Муниципальная услуга предоставляется бесплатно.</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rPr>
          <w:lang w:val="en-US"/>
        </w:rPr>
        <w:lastRenderedPageBreak/>
        <w:t> </w:t>
      </w:r>
      <w: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rPr>
          <w:lang w:val="en-US"/>
        </w:rPr>
        <w:t> </w:t>
      </w:r>
      <w:r>
        <w:t>Заявление о предоставлении муниципальной услуги регистрируется в Администрации либо в многофункциональном центре в</w:t>
      </w:r>
      <w:r>
        <w:rPr>
          <w:lang w:val="en-US"/>
        </w:rPr>
        <w:t> </w:t>
      </w:r>
      <w:r>
        <w:t>порядке, указанном в пункте 3.2.3. настоящего Регламента.</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rPr>
          <w:lang w:val="en-US"/>
        </w:rPr>
        <w:t> </w:t>
      </w:r>
      <w:r>
        <w:t>Требования к месту предоставления муниципальной услуги.</w:t>
      </w:r>
    </w:p>
    <w:p w:rsidR="006C0E43" w:rsidRDefault="006C0E43" w:rsidP="006C0E43">
      <w:pPr>
        <w:autoSpaceDE w:val="0"/>
        <w:autoSpaceDN w:val="0"/>
        <w:adjustRightInd w:val="0"/>
        <w:ind w:firstLine="720"/>
        <w:jc w:val="both"/>
      </w:pPr>
      <w:r>
        <w:t>Прием Заявителя (Заявителей) для предоставления муниципальной услуги осуществляется специалистами Комитета либо специалистами многофункционального центра согласно графику приема граждан, указанному в пункте 2.2. настоящего Регламента.</w:t>
      </w:r>
    </w:p>
    <w:p w:rsidR="006C0E43" w:rsidRDefault="006C0E43" w:rsidP="006C0E43">
      <w:pPr>
        <w:autoSpaceDE w:val="0"/>
        <w:autoSpaceDN w:val="0"/>
        <w:adjustRightInd w:val="0"/>
        <w:ind w:firstLine="720"/>
        <w:jc w:val="both"/>
      </w:pPr>
      <w:r>
        <w:t>Рабочее место специалиста Комитета оборудуется необходимой функциональной мебелью, оргтехникой и телефонной связью.</w:t>
      </w:r>
    </w:p>
    <w:p w:rsidR="006C0E43" w:rsidRDefault="006C0E43" w:rsidP="006C0E43">
      <w:pPr>
        <w:autoSpaceDE w:val="0"/>
        <w:autoSpaceDN w:val="0"/>
        <w:adjustRightInd w:val="0"/>
        <w:ind w:firstLine="720"/>
        <w:jc w:val="both"/>
      </w:pPr>
      <w:r>
        <w:t>Рядом с помещением для предоставления муниципальной услуги предусматривается размещение места для ожидания, оборудованное стульями и информационным стендом. 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w:t>
      </w:r>
      <w:r>
        <w:br/>
        <w:t xml:space="preserve">соответствовать комфортным условиям для Заявителей, оборудованы столами, стульями, канцелярскими принадлежностями для написания письменных заявлений. </w:t>
      </w:r>
    </w:p>
    <w:p w:rsidR="006C0E43" w:rsidRDefault="006C0E43" w:rsidP="006C0E43">
      <w:pPr>
        <w:autoSpaceDE w:val="0"/>
        <w:autoSpaceDN w:val="0"/>
        <w:adjustRightInd w:val="0"/>
        <w:ind w:firstLine="720"/>
        <w:jc w:val="both"/>
      </w:pPr>
      <w:r>
        <w:t xml:space="preserve">На информационном стенде, расположенном рядом </w:t>
      </w:r>
      <w:proofErr w:type="gramStart"/>
      <w:r>
        <w:t>со</w:t>
      </w:r>
      <w:proofErr w:type="gramEnd"/>
      <w:r>
        <w:t xml:space="preserve"> входом, в помещение, в котором предоставляется муниципальная услуга, размещается следующая информация:</w:t>
      </w:r>
    </w:p>
    <w:p w:rsidR="006C0E43" w:rsidRDefault="006C0E43" w:rsidP="006C0E43">
      <w:pPr>
        <w:numPr>
          <w:ilvl w:val="0"/>
          <w:numId w:val="3"/>
        </w:numPr>
        <w:tabs>
          <w:tab w:val="left" w:pos="1080"/>
        </w:tabs>
        <w:autoSpaceDE w:val="0"/>
        <w:autoSpaceDN w:val="0"/>
        <w:adjustRightInd w:val="0"/>
        <w:ind w:left="0" w:firstLine="720"/>
        <w:jc w:val="both"/>
      </w:pPr>
      <w:r>
        <w:t>образцы заполнения заявлений;</w:t>
      </w:r>
    </w:p>
    <w:p w:rsidR="006C0E43" w:rsidRDefault="006C0E43" w:rsidP="006C0E43">
      <w:pPr>
        <w:numPr>
          <w:ilvl w:val="0"/>
          <w:numId w:val="3"/>
        </w:numPr>
        <w:tabs>
          <w:tab w:val="left" w:pos="1080"/>
        </w:tabs>
        <w:autoSpaceDE w:val="0"/>
        <w:autoSpaceDN w:val="0"/>
        <w:adjustRightInd w:val="0"/>
        <w:ind w:left="0" w:firstLine="720"/>
        <w:jc w:val="both"/>
      </w:pPr>
      <w:r>
        <w:t>перечень документов для получения муниципальной услуги.</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pPr>
      <w:r>
        <w:rPr>
          <w:lang w:val="en-US"/>
        </w:rPr>
        <w:t> </w:t>
      </w:r>
      <w:r>
        <w:t>Порядок информирования о предоставлении муниципальной услуги.</w:t>
      </w:r>
    </w:p>
    <w:p w:rsidR="006C0E43" w:rsidRDefault="006C0E43" w:rsidP="006C0E43">
      <w:pPr>
        <w:autoSpaceDE w:val="0"/>
        <w:autoSpaceDN w:val="0"/>
        <w:adjustRightInd w:val="0"/>
        <w:ind w:firstLine="720"/>
        <w:jc w:val="both"/>
      </w:pPr>
      <w:r>
        <w:t>Информирование о предоставлении муниципальной услуги осуществляется:</w:t>
      </w:r>
    </w:p>
    <w:p w:rsidR="006C0E43" w:rsidRDefault="006C0E43" w:rsidP="006C0E43">
      <w:pPr>
        <w:numPr>
          <w:ilvl w:val="0"/>
          <w:numId w:val="3"/>
        </w:numPr>
        <w:tabs>
          <w:tab w:val="left" w:pos="1080"/>
        </w:tabs>
        <w:autoSpaceDE w:val="0"/>
        <w:autoSpaceDN w:val="0"/>
        <w:adjustRightInd w:val="0"/>
        <w:ind w:left="0" w:firstLine="720"/>
        <w:jc w:val="both"/>
      </w:pPr>
      <w:r>
        <w:t>посредством размещения соответствующей информации на официальном сайте администрации Широковского сельского поселения и администрации Фурмановского муниципального района;</w:t>
      </w:r>
    </w:p>
    <w:p w:rsidR="006C0E43" w:rsidRDefault="006C0E43" w:rsidP="006C0E43">
      <w:pPr>
        <w:numPr>
          <w:ilvl w:val="0"/>
          <w:numId w:val="3"/>
        </w:numPr>
        <w:tabs>
          <w:tab w:val="left" w:pos="1080"/>
        </w:tabs>
        <w:autoSpaceDE w:val="0"/>
        <w:autoSpaceDN w:val="0"/>
        <w:adjustRightInd w:val="0"/>
        <w:ind w:left="0" w:firstLine="720"/>
        <w:jc w:val="both"/>
      </w:pPr>
      <w:r>
        <w:t>путем размещения на едином и (или) региональном порталах государственных и</w:t>
      </w:r>
      <w:r>
        <w:rPr>
          <w:lang w:val="en-US"/>
        </w:rPr>
        <w:t> </w:t>
      </w:r>
      <w:r>
        <w:t xml:space="preserve">муниципальных услуг по адресу </w:t>
      </w:r>
      <w:hyperlink r:id="rId11" w:history="1">
        <w:r>
          <w:rPr>
            <w:rStyle w:val="a3"/>
          </w:rPr>
          <w:t>www.</w:t>
        </w:r>
        <w:r>
          <w:rPr>
            <w:rStyle w:val="a3"/>
            <w:lang w:val="en-US"/>
          </w:rPr>
          <w:t>gosuslugi</w:t>
        </w:r>
        <w:r>
          <w:rPr>
            <w:rStyle w:val="a3"/>
          </w:rPr>
          <w:t>.</w:t>
        </w:r>
        <w:r>
          <w:rPr>
            <w:rStyle w:val="a3"/>
            <w:lang w:val="en-US"/>
          </w:rPr>
          <w:t>ru</w:t>
        </w:r>
      </w:hyperlink>
      <w:r>
        <w:t xml:space="preserve"> и (или) </w:t>
      </w:r>
      <w:hyperlink r:id="rId12" w:history="1">
        <w:r>
          <w:rPr>
            <w:rStyle w:val="a3"/>
          </w:rPr>
          <w:t>www.pgu.ivanovoobl.ru</w:t>
        </w:r>
      </w:hyperlink>
      <w:r>
        <w:t>;</w:t>
      </w:r>
    </w:p>
    <w:p w:rsidR="006C0E43" w:rsidRDefault="006C0E43" w:rsidP="006C0E43">
      <w:pPr>
        <w:numPr>
          <w:ilvl w:val="0"/>
          <w:numId w:val="3"/>
        </w:numPr>
        <w:tabs>
          <w:tab w:val="left" w:pos="1080"/>
        </w:tabs>
        <w:autoSpaceDE w:val="0"/>
        <w:autoSpaceDN w:val="0"/>
        <w:adjustRightInd w:val="0"/>
        <w:ind w:left="0" w:firstLine="720"/>
        <w:jc w:val="both"/>
      </w:pPr>
      <w:r>
        <w:t>на информационном стенде, расположенном в непосредственной близости от</w:t>
      </w:r>
      <w:r>
        <w:rPr>
          <w:lang w:val="en-US"/>
        </w:rPr>
        <w:t> </w:t>
      </w:r>
      <w:r>
        <w:t>помещения, где предоставляется муниципальная услуга;</w:t>
      </w:r>
    </w:p>
    <w:p w:rsidR="006C0E43" w:rsidRDefault="006C0E43" w:rsidP="006C0E43">
      <w:pPr>
        <w:numPr>
          <w:ilvl w:val="0"/>
          <w:numId w:val="3"/>
        </w:numPr>
        <w:tabs>
          <w:tab w:val="left" w:pos="1080"/>
        </w:tabs>
        <w:autoSpaceDE w:val="0"/>
        <w:autoSpaceDN w:val="0"/>
        <w:adjustRightInd w:val="0"/>
        <w:ind w:left="0" w:firstLine="720"/>
        <w:jc w:val="both"/>
      </w:pPr>
      <w:r>
        <w:t xml:space="preserve">в Комитете по адресу: 155520, Ивановская область, </w:t>
      </w:r>
      <w:proofErr w:type="spellStart"/>
      <w:r>
        <w:t>г</w:t>
      </w:r>
      <w:proofErr w:type="gramStart"/>
      <w:r>
        <w:t>.Ф</w:t>
      </w:r>
      <w:proofErr w:type="gramEnd"/>
      <w:r>
        <w:t>урманов</w:t>
      </w:r>
      <w:proofErr w:type="spellEnd"/>
      <w:r>
        <w:t xml:space="preserve">, </w:t>
      </w:r>
      <w:proofErr w:type="spellStart"/>
      <w:r>
        <w:t>ул.Социалистическая</w:t>
      </w:r>
      <w:proofErr w:type="spellEnd"/>
      <w:r>
        <w:t>. д.15, с использованием средств телефонной связи: телефон (49341) 2-27-58;</w:t>
      </w:r>
    </w:p>
    <w:p w:rsidR="006C0E43" w:rsidRDefault="006C0E43" w:rsidP="006C0E43">
      <w:pPr>
        <w:numPr>
          <w:ilvl w:val="0"/>
          <w:numId w:val="3"/>
        </w:numPr>
        <w:tabs>
          <w:tab w:val="left" w:pos="1080"/>
        </w:tabs>
        <w:autoSpaceDE w:val="0"/>
        <w:autoSpaceDN w:val="0"/>
        <w:adjustRightInd w:val="0"/>
        <w:ind w:left="0" w:firstLine="720"/>
        <w:jc w:val="both"/>
      </w:pPr>
      <w:r>
        <w:t xml:space="preserve">в многофункциональном центре: по адресу: 155520, Ивановская область, </w:t>
      </w:r>
      <w:proofErr w:type="spellStart"/>
      <w:r>
        <w:t>г</w:t>
      </w:r>
      <w:proofErr w:type="gramStart"/>
      <w:r>
        <w:t>.Ф</w:t>
      </w:r>
      <w:proofErr w:type="gramEnd"/>
      <w:r>
        <w:t>урманов</w:t>
      </w:r>
      <w:proofErr w:type="spellEnd"/>
      <w:r>
        <w:t xml:space="preserve">, </w:t>
      </w:r>
      <w:proofErr w:type="spellStart"/>
      <w:r>
        <w:t>ул.Колосова</w:t>
      </w:r>
      <w:proofErr w:type="spellEnd"/>
      <w:r>
        <w:t>, д.25, с использованием средств телефонной связи: телефон (49341) 2-13-16.</w:t>
      </w:r>
    </w:p>
    <w:p w:rsidR="006C0E43" w:rsidRDefault="006C0E43" w:rsidP="006C0E43">
      <w:pPr>
        <w:ind w:firstLine="567"/>
        <w:jc w:val="both"/>
      </w:pPr>
      <w:r>
        <w:t>На официальном сайте администрации Широковского сельского поселения в сети Интернет размещается:</w:t>
      </w:r>
    </w:p>
    <w:p w:rsidR="006C0E43" w:rsidRDefault="006C0E43" w:rsidP="006C0E43">
      <w:pPr>
        <w:numPr>
          <w:ilvl w:val="0"/>
          <w:numId w:val="3"/>
        </w:numPr>
        <w:tabs>
          <w:tab w:val="left" w:pos="1080"/>
        </w:tabs>
        <w:autoSpaceDE w:val="0"/>
        <w:autoSpaceDN w:val="0"/>
        <w:adjustRightInd w:val="0"/>
        <w:ind w:left="0" w:firstLine="720"/>
        <w:jc w:val="both"/>
      </w:pPr>
      <w:r>
        <w:t>наименование и процедура предоставления муниципальной услуги;</w:t>
      </w:r>
    </w:p>
    <w:p w:rsidR="006C0E43" w:rsidRDefault="006C0E43" w:rsidP="006C0E43">
      <w:pPr>
        <w:numPr>
          <w:ilvl w:val="0"/>
          <w:numId w:val="3"/>
        </w:numPr>
        <w:tabs>
          <w:tab w:val="left" w:pos="1080"/>
        </w:tabs>
        <w:autoSpaceDE w:val="0"/>
        <w:autoSpaceDN w:val="0"/>
        <w:adjustRightInd w:val="0"/>
        <w:ind w:left="0" w:firstLine="720"/>
        <w:jc w:val="both"/>
      </w:pPr>
      <w:r>
        <w:t>место нахождения, почтовый адрес, номера телефонов, график работы специалистов Комитета;</w:t>
      </w:r>
    </w:p>
    <w:p w:rsidR="006C0E43" w:rsidRDefault="006C0E43" w:rsidP="006C0E43">
      <w:pPr>
        <w:numPr>
          <w:ilvl w:val="0"/>
          <w:numId w:val="3"/>
        </w:numPr>
        <w:tabs>
          <w:tab w:val="left" w:pos="1080"/>
        </w:tabs>
        <w:autoSpaceDE w:val="0"/>
        <w:autoSpaceDN w:val="0"/>
        <w:adjustRightInd w:val="0"/>
        <w:ind w:left="0" w:firstLine="720"/>
        <w:jc w:val="both"/>
      </w:pPr>
      <w:r>
        <w:t>образцы заявлений;</w:t>
      </w:r>
    </w:p>
    <w:p w:rsidR="006C0E43" w:rsidRDefault="006C0E43" w:rsidP="006C0E43">
      <w:pPr>
        <w:numPr>
          <w:ilvl w:val="0"/>
          <w:numId w:val="3"/>
        </w:numPr>
        <w:tabs>
          <w:tab w:val="left" w:pos="1080"/>
        </w:tabs>
        <w:autoSpaceDE w:val="0"/>
        <w:autoSpaceDN w:val="0"/>
        <w:adjustRightInd w:val="0"/>
        <w:ind w:left="0" w:firstLine="720"/>
        <w:jc w:val="both"/>
      </w:pPr>
      <w:r>
        <w:lastRenderedPageBreak/>
        <w:t>извлечения из нормативных правовых актов по вопросам предоставления муниципальной услуги, полный текст Регламента.</w:t>
      </w:r>
    </w:p>
    <w:p w:rsidR="006C0E43" w:rsidRDefault="006C0E43" w:rsidP="006C0E43">
      <w:pPr>
        <w:autoSpaceDE w:val="0"/>
        <w:autoSpaceDN w:val="0"/>
        <w:adjustRightInd w:val="0"/>
        <w:ind w:firstLine="709"/>
        <w:jc w:val="both"/>
      </w:pPr>
      <w:proofErr w:type="gramStart"/>
      <w: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t xml:space="preserve">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w:t>
      </w:r>
      <w:r>
        <w:br/>
        <w:t>на Порталах в разделе «Мониторинг хода предоставления муниципальной услуги».</w:t>
      </w:r>
    </w:p>
    <w:p w:rsidR="006C0E43" w:rsidRDefault="006C0E43" w:rsidP="006C0E43">
      <w:pPr>
        <w:autoSpaceDE w:val="0"/>
        <w:autoSpaceDN w:val="0"/>
        <w:adjustRightInd w:val="0"/>
        <w:ind w:firstLine="709"/>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6C0E43" w:rsidRDefault="006C0E43" w:rsidP="006C0E43">
      <w:pPr>
        <w:autoSpaceDE w:val="0"/>
        <w:autoSpaceDN w:val="0"/>
        <w:adjustRightInd w:val="0"/>
        <w:ind w:firstLine="709"/>
        <w:jc w:val="both"/>
      </w:pPr>
      <w: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6C0E43" w:rsidRDefault="006C0E43" w:rsidP="006C0E43">
      <w:pPr>
        <w:autoSpaceDE w:val="0"/>
        <w:autoSpaceDN w:val="0"/>
        <w:adjustRightInd w:val="0"/>
        <w:ind w:firstLine="709"/>
        <w:jc w:val="both"/>
      </w:pPr>
      <w:r>
        <w:t>Информация о предоставлении муниципальной услуги должна содержать:</w:t>
      </w:r>
    </w:p>
    <w:p w:rsidR="006C0E43" w:rsidRDefault="006C0E43" w:rsidP="006C0E43">
      <w:pPr>
        <w:numPr>
          <w:ilvl w:val="0"/>
          <w:numId w:val="3"/>
        </w:numPr>
        <w:tabs>
          <w:tab w:val="left" w:pos="1080"/>
        </w:tabs>
        <w:autoSpaceDE w:val="0"/>
        <w:autoSpaceDN w:val="0"/>
        <w:adjustRightInd w:val="0"/>
        <w:ind w:left="0" w:firstLine="720"/>
        <w:jc w:val="both"/>
      </w:pPr>
      <w:r>
        <w:t>сведения о порядке получения муниципальной услуги;</w:t>
      </w:r>
    </w:p>
    <w:p w:rsidR="006C0E43" w:rsidRDefault="006C0E43" w:rsidP="006C0E43">
      <w:pPr>
        <w:numPr>
          <w:ilvl w:val="0"/>
          <w:numId w:val="3"/>
        </w:numPr>
        <w:tabs>
          <w:tab w:val="left" w:pos="1080"/>
        </w:tabs>
        <w:autoSpaceDE w:val="0"/>
        <w:autoSpaceDN w:val="0"/>
        <w:adjustRightInd w:val="0"/>
        <w:ind w:left="0" w:firstLine="720"/>
        <w:jc w:val="both"/>
      </w:pPr>
      <w:r>
        <w:t>адрес места и график приема заявлений для предоставления муниципальной услуги;</w:t>
      </w:r>
    </w:p>
    <w:p w:rsidR="006C0E43" w:rsidRDefault="006C0E43" w:rsidP="006C0E43">
      <w:pPr>
        <w:numPr>
          <w:ilvl w:val="0"/>
          <w:numId w:val="3"/>
        </w:numPr>
        <w:tabs>
          <w:tab w:val="left" w:pos="1080"/>
        </w:tabs>
        <w:autoSpaceDE w:val="0"/>
        <w:autoSpaceDN w:val="0"/>
        <w:adjustRightInd w:val="0"/>
        <w:ind w:left="0" w:firstLine="720"/>
        <w:jc w:val="both"/>
      </w:pPr>
      <w:r>
        <w:t>перечень документов, необходимых для предоставления муниципальной услуги;</w:t>
      </w:r>
    </w:p>
    <w:p w:rsidR="006C0E43" w:rsidRDefault="006C0E43" w:rsidP="006C0E43">
      <w:pPr>
        <w:numPr>
          <w:ilvl w:val="0"/>
          <w:numId w:val="3"/>
        </w:numPr>
        <w:tabs>
          <w:tab w:val="left" w:pos="1080"/>
        </w:tabs>
        <w:autoSpaceDE w:val="0"/>
        <w:autoSpaceDN w:val="0"/>
        <w:adjustRightInd w:val="0"/>
        <w:ind w:left="0" w:firstLine="720"/>
        <w:jc w:val="both"/>
      </w:pPr>
      <w:r>
        <w:t>сведения о результате оказания услуги и порядке передачи результата Заявителю.</w:t>
      </w:r>
    </w:p>
    <w:p w:rsidR="006C0E43" w:rsidRDefault="006C0E43" w:rsidP="006C0E43">
      <w:pPr>
        <w:autoSpaceDE w:val="0"/>
        <w:autoSpaceDN w:val="0"/>
        <w:adjustRightInd w:val="0"/>
        <w:ind w:firstLine="709"/>
        <w:jc w:val="both"/>
      </w:pPr>
      <w:r>
        <w:t xml:space="preserve">Информирование Заявителя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 </w:t>
      </w:r>
    </w:p>
    <w:p w:rsidR="006C0E43" w:rsidRDefault="006C0E43" w:rsidP="006C0E43">
      <w:pPr>
        <w:autoSpaceDE w:val="0"/>
        <w:autoSpaceDN w:val="0"/>
        <w:adjustRightInd w:val="0"/>
        <w:ind w:firstLine="709"/>
        <w:jc w:val="both"/>
      </w:pPr>
      <w:r>
        <w:t xml:space="preserve">Письменное информирование осуществляется на основании поступившего в Администрацию обращения Заявителя (Заявителей) о процедуре предоставления муниципальной услуги. По результатам рассмотрения обращения специалист Комитета обеспечивает подготовку исчерпывающего ответа. Подготовка ответа на обращение Заявителя (Заявителей) не может превышать 30 дней со дня его регистрации в Администрации в порядке, установленном разделом 3 настоящего Регламента. Ответ Заявителю (Заявителям) направляется письменно в соответствии с реквизитами, указанными в обращении, не позднее 3 рабочих дней </w:t>
      </w:r>
      <w:r>
        <w:br/>
        <w:t xml:space="preserve">с момента регистрации ответа в Администрации либо выдается на руки Заявителю (Заявителям) или его представителю в Комитете в соответствии с графиком приема граждан, указанным </w:t>
      </w:r>
      <w:r>
        <w:br/>
        <w:t>в пункте 2.2. настоящего Регламента.</w:t>
      </w:r>
    </w:p>
    <w:p w:rsidR="006C0E43" w:rsidRDefault="006C0E43" w:rsidP="006C0E43">
      <w:pPr>
        <w:numPr>
          <w:ilvl w:val="1"/>
          <w:numId w:val="2"/>
        </w:numPr>
        <w:tabs>
          <w:tab w:val="clear" w:pos="360"/>
          <w:tab w:val="left" w:pos="1200"/>
        </w:tabs>
        <w:autoSpaceDE w:val="0"/>
        <w:autoSpaceDN w:val="0"/>
        <w:adjustRightInd w:val="0"/>
        <w:ind w:left="0" w:firstLine="720"/>
        <w:jc w:val="both"/>
        <w:outlineLvl w:val="1"/>
        <w:rPr>
          <w:bCs/>
        </w:rPr>
      </w:pPr>
      <w:r>
        <w:rPr>
          <w:bCs/>
          <w:lang w:val="en-US"/>
        </w:rPr>
        <w:t> </w:t>
      </w:r>
      <w:r>
        <w:t>Показатели</w:t>
      </w:r>
      <w:r>
        <w:rPr>
          <w:bCs/>
        </w:rPr>
        <w:t xml:space="preserve"> доступности и качества муниципальных услуг.</w:t>
      </w:r>
    </w:p>
    <w:p w:rsidR="006C0E43" w:rsidRDefault="006C0E43" w:rsidP="006C0E43">
      <w:pPr>
        <w:shd w:val="clear" w:color="auto" w:fill="FFFFFF"/>
        <w:ind w:firstLine="720"/>
        <w:jc w:val="both"/>
        <w:rPr>
          <w:bCs/>
        </w:rPr>
      </w:pPr>
      <w:r>
        <w:rPr>
          <w:bCs/>
        </w:rPr>
        <w:t>2.18.1.</w:t>
      </w:r>
      <w:r>
        <w:rPr>
          <w:bCs/>
          <w:lang w:val="en-US"/>
        </w:rPr>
        <w:t> </w:t>
      </w:r>
      <w:r>
        <w:t>Показателями</w:t>
      </w:r>
      <w:r>
        <w:rPr>
          <w:bCs/>
        </w:rPr>
        <w:t xml:space="preserve"> доступности муниципальной услуги являются:</w:t>
      </w:r>
    </w:p>
    <w:p w:rsidR="006C0E43" w:rsidRDefault="006C0E43" w:rsidP="006C0E43">
      <w:pPr>
        <w:numPr>
          <w:ilvl w:val="0"/>
          <w:numId w:val="3"/>
        </w:numPr>
        <w:tabs>
          <w:tab w:val="left" w:pos="1080"/>
        </w:tabs>
        <w:autoSpaceDE w:val="0"/>
        <w:autoSpaceDN w:val="0"/>
        <w:adjustRightInd w:val="0"/>
        <w:ind w:left="0" w:firstLine="720"/>
        <w:jc w:val="both"/>
        <w:rPr>
          <w:bCs/>
        </w:rPr>
      </w:pPr>
      <w:r>
        <w:rPr>
          <w:bCs/>
        </w:rPr>
        <w:t xml:space="preserve">простота и </w:t>
      </w:r>
      <w:r>
        <w:t>ясность</w:t>
      </w:r>
      <w:r>
        <w:rPr>
          <w:bCs/>
        </w:rPr>
        <w:t xml:space="preserve"> изложения информационных документов;</w:t>
      </w:r>
    </w:p>
    <w:p w:rsidR="006C0E43" w:rsidRDefault="006C0E43" w:rsidP="006C0E43">
      <w:pPr>
        <w:numPr>
          <w:ilvl w:val="0"/>
          <w:numId w:val="3"/>
        </w:numPr>
        <w:tabs>
          <w:tab w:val="left" w:pos="1080"/>
        </w:tabs>
        <w:autoSpaceDE w:val="0"/>
        <w:autoSpaceDN w:val="0"/>
        <w:adjustRightInd w:val="0"/>
        <w:ind w:left="0" w:firstLine="720"/>
        <w:jc w:val="both"/>
        <w:rPr>
          <w:bCs/>
        </w:rPr>
      </w:pPr>
      <w:r>
        <w:rPr>
          <w:bCs/>
        </w:rPr>
        <w:t xml:space="preserve">наличие </w:t>
      </w:r>
      <w:r>
        <w:t>различных</w:t>
      </w:r>
      <w:r>
        <w:rPr>
          <w:bCs/>
        </w:rPr>
        <w:t xml:space="preserve"> каналов получения информации о предоставлении услуги;</w:t>
      </w:r>
    </w:p>
    <w:p w:rsidR="006C0E43" w:rsidRDefault="006C0E43" w:rsidP="006C0E43">
      <w:pPr>
        <w:numPr>
          <w:ilvl w:val="0"/>
          <w:numId w:val="3"/>
        </w:numPr>
        <w:tabs>
          <w:tab w:val="left" w:pos="1080"/>
        </w:tabs>
        <w:autoSpaceDE w:val="0"/>
        <w:autoSpaceDN w:val="0"/>
        <w:adjustRightInd w:val="0"/>
        <w:ind w:left="0" w:firstLine="720"/>
        <w:jc w:val="both"/>
        <w:rPr>
          <w:bCs/>
        </w:rPr>
      </w:pPr>
      <w:r>
        <w:rPr>
          <w:bCs/>
        </w:rPr>
        <w:lastRenderedPageBreak/>
        <w:t xml:space="preserve">короткое </w:t>
      </w:r>
      <w:r>
        <w:t>время</w:t>
      </w:r>
      <w:r>
        <w:rPr>
          <w:bCs/>
        </w:rPr>
        <w:t xml:space="preserve"> ожидания услуги;</w:t>
      </w:r>
    </w:p>
    <w:p w:rsidR="006C0E43" w:rsidRDefault="006C0E43" w:rsidP="006C0E43">
      <w:pPr>
        <w:numPr>
          <w:ilvl w:val="0"/>
          <w:numId w:val="3"/>
        </w:numPr>
        <w:tabs>
          <w:tab w:val="left" w:pos="1080"/>
        </w:tabs>
        <w:autoSpaceDE w:val="0"/>
        <w:autoSpaceDN w:val="0"/>
        <w:adjustRightInd w:val="0"/>
        <w:ind w:left="0" w:firstLine="720"/>
        <w:jc w:val="both"/>
        <w:rPr>
          <w:bCs/>
        </w:rPr>
      </w:pPr>
      <w:r>
        <w:rPr>
          <w:bCs/>
        </w:rPr>
        <w:t xml:space="preserve">удобный </w:t>
      </w:r>
      <w:r>
        <w:t>график</w:t>
      </w:r>
      <w:r>
        <w:rPr>
          <w:bCs/>
        </w:rPr>
        <w:t xml:space="preserve"> работы органа, осуществляющего предоставление муниципальной услуги;</w:t>
      </w:r>
    </w:p>
    <w:p w:rsidR="006C0E43" w:rsidRDefault="006C0E43" w:rsidP="006C0E43">
      <w:pPr>
        <w:numPr>
          <w:ilvl w:val="0"/>
          <w:numId w:val="3"/>
        </w:numPr>
        <w:tabs>
          <w:tab w:val="left" w:pos="1080"/>
        </w:tabs>
        <w:autoSpaceDE w:val="0"/>
        <w:autoSpaceDN w:val="0"/>
        <w:adjustRightInd w:val="0"/>
        <w:ind w:left="0" w:firstLine="720"/>
        <w:jc w:val="both"/>
        <w:rPr>
          <w:bCs/>
        </w:rPr>
      </w:pPr>
      <w:r>
        <w:rPr>
          <w:bCs/>
        </w:rPr>
        <w:t xml:space="preserve">удобное </w:t>
      </w:r>
      <w:r>
        <w:t>территориальное</w:t>
      </w:r>
      <w:r>
        <w:rPr>
          <w:bCs/>
        </w:rPr>
        <w:t xml:space="preserve"> расположение органа, осуществляющего предоставление муниципальной услуги.</w:t>
      </w:r>
    </w:p>
    <w:p w:rsidR="006C0E43" w:rsidRDefault="006C0E43" w:rsidP="006C0E43">
      <w:pPr>
        <w:shd w:val="clear" w:color="auto" w:fill="FFFFFF"/>
        <w:ind w:firstLine="720"/>
        <w:jc w:val="both"/>
        <w:rPr>
          <w:bCs/>
        </w:rPr>
      </w:pPr>
      <w:r>
        <w:rPr>
          <w:bCs/>
        </w:rPr>
        <w:t>2.18.2.</w:t>
      </w:r>
      <w:r>
        <w:rPr>
          <w:bCs/>
          <w:lang w:val="en-US"/>
        </w:rPr>
        <w:t> </w:t>
      </w:r>
      <w:r>
        <w:t>Показателями</w:t>
      </w:r>
      <w:r>
        <w:rPr>
          <w:bCs/>
        </w:rPr>
        <w:t xml:space="preserve"> качества муниципальной услуги являются:</w:t>
      </w:r>
    </w:p>
    <w:p w:rsidR="006C0E43" w:rsidRDefault="006C0E43" w:rsidP="006C0E43">
      <w:pPr>
        <w:numPr>
          <w:ilvl w:val="0"/>
          <w:numId w:val="3"/>
        </w:numPr>
        <w:tabs>
          <w:tab w:val="left" w:pos="1080"/>
        </w:tabs>
        <w:autoSpaceDE w:val="0"/>
        <w:autoSpaceDN w:val="0"/>
        <w:adjustRightInd w:val="0"/>
        <w:ind w:left="0" w:firstLine="720"/>
        <w:jc w:val="both"/>
        <w:rPr>
          <w:bCs/>
        </w:rPr>
      </w:pPr>
      <w:r>
        <w:rPr>
          <w:bCs/>
        </w:rPr>
        <w:t xml:space="preserve">точность </w:t>
      </w:r>
      <w:r>
        <w:t>исполнения</w:t>
      </w:r>
      <w:r>
        <w:rPr>
          <w:bCs/>
        </w:rPr>
        <w:t xml:space="preserve"> муниципальной услуги;</w:t>
      </w:r>
    </w:p>
    <w:p w:rsidR="006C0E43" w:rsidRDefault="006C0E43" w:rsidP="006C0E43">
      <w:pPr>
        <w:numPr>
          <w:ilvl w:val="0"/>
          <w:numId w:val="3"/>
        </w:numPr>
        <w:tabs>
          <w:tab w:val="left" w:pos="1080"/>
        </w:tabs>
        <w:autoSpaceDE w:val="0"/>
        <w:autoSpaceDN w:val="0"/>
        <w:adjustRightInd w:val="0"/>
        <w:ind w:left="0" w:firstLine="720"/>
        <w:jc w:val="both"/>
        <w:rPr>
          <w:bCs/>
        </w:rPr>
      </w:pPr>
      <w:r>
        <w:t>профессиональная</w:t>
      </w:r>
      <w:r>
        <w:rPr>
          <w:bCs/>
        </w:rPr>
        <w:t xml:space="preserve"> подготовка специалистов Комитета;</w:t>
      </w:r>
    </w:p>
    <w:p w:rsidR="006C0E43" w:rsidRDefault="006C0E43" w:rsidP="006C0E43">
      <w:pPr>
        <w:numPr>
          <w:ilvl w:val="0"/>
          <w:numId w:val="3"/>
        </w:numPr>
        <w:tabs>
          <w:tab w:val="left" w:pos="1080"/>
        </w:tabs>
        <w:autoSpaceDE w:val="0"/>
        <w:autoSpaceDN w:val="0"/>
        <w:adjustRightInd w:val="0"/>
        <w:ind w:left="0" w:firstLine="720"/>
        <w:jc w:val="both"/>
        <w:rPr>
          <w:bCs/>
        </w:rPr>
      </w:pPr>
      <w:r>
        <w:rPr>
          <w:bCs/>
        </w:rPr>
        <w:t xml:space="preserve">высокая </w:t>
      </w:r>
      <w:r>
        <w:t>культура</w:t>
      </w:r>
      <w:r>
        <w:rPr>
          <w:bCs/>
        </w:rPr>
        <w:t xml:space="preserve"> обслуживания Заявителей;</w:t>
      </w:r>
    </w:p>
    <w:p w:rsidR="006C0E43" w:rsidRDefault="006C0E43" w:rsidP="006C0E43">
      <w:pPr>
        <w:numPr>
          <w:ilvl w:val="0"/>
          <w:numId w:val="3"/>
        </w:numPr>
        <w:tabs>
          <w:tab w:val="left" w:pos="1080"/>
        </w:tabs>
        <w:autoSpaceDE w:val="0"/>
        <w:autoSpaceDN w:val="0"/>
        <w:adjustRightInd w:val="0"/>
        <w:ind w:left="0" w:firstLine="720"/>
        <w:jc w:val="both"/>
        <w:rPr>
          <w:bCs/>
        </w:rPr>
      </w:pPr>
      <w:r>
        <w:rPr>
          <w:bCs/>
        </w:rPr>
        <w:t>строгое соблюдение сроков предоставления муниципальной услуги;</w:t>
      </w:r>
    </w:p>
    <w:p w:rsidR="006C0E43" w:rsidRDefault="006C0E43" w:rsidP="006C0E43">
      <w:pPr>
        <w:numPr>
          <w:ilvl w:val="0"/>
          <w:numId w:val="3"/>
        </w:numPr>
        <w:tabs>
          <w:tab w:val="left" w:pos="1080"/>
        </w:tabs>
        <w:autoSpaceDE w:val="0"/>
        <w:autoSpaceDN w:val="0"/>
        <w:adjustRightInd w:val="0"/>
        <w:ind w:left="0" w:firstLine="720"/>
        <w:jc w:val="both"/>
      </w:pPr>
      <w:r>
        <w:t xml:space="preserve">количество обоснованных обжалований решений органа, осуществляющего </w:t>
      </w:r>
      <w:r>
        <w:rPr>
          <w:bCs/>
        </w:rPr>
        <w:t>предоставление</w:t>
      </w:r>
      <w:r>
        <w:t xml:space="preserve"> муниципальной услуги.</w:t>
      </w:r>
    </w:p>
    <w:p w:rsidR="006C0E43" w:rsidRDefault="006C0E43" w:rsidP="006C0E43">
      <w:pPr>
        <w:autoSpaceDE w:val="0"/>
        <w:autoSpaceDN w:val="0"/>
        <w:adjustRightInd w:val="0"/>
        <w:ind w:firstLine="540"/>
        <w:jc w:val="center"/>
        <w:rPr>
          <w:b/>
        </w:rPr>
      </w:pPr>
    </w:p>
    <w:p w:rsidR="006C0E43" w:rsidRDefault="006C0E43" w:rsidP="006C0E43">
      <w:pPr>
        <w:autoSpaceDE w:val="0"/>
        <w:autoSpaceDN w:val="0"/>
        <w:adjustRightInd w:val="0"/>
        <w:ind w:firstLine="540"/>
        <w:jc w:val="center"/>
        <w:rPr>
          <w:b/>
        </w:rPr>
      </w:pPr>
      <w:r>
        <w:rPr>
          <w:b/>
        </w:rPr>
        <w:t>3. Состав, последовательность и сроки выполнения административных процедур, требования к порядку их выполнения</w:t>
      </w:r>
    </w:p>
    <w:p w:rsidR="006C0E43" w:rsidRDefault="006C0E43" w:rsidP="006C0E43">
      <w:pPr>
        <w:tabs>
          <w:tab w:val="left" w:pos="1200"/>
        </w:tabs>
        <w:autoSpaceDE w:val="0"/>
        <w:autoSpaceDN w:val="0"/>
        <w:adjustRightInd w:val="0"/>
        <w:jc w:val="both"/>
        <w:outlineLvl w:val="1"/>
        <w:rPr>
          <w:b/>
        </w:rPr>
      </w:pPr>
    </w:p>
    <w:p w:rsidR="006C0E43" w:rsidRDefault="006C0E43" w:rsidP="006C0E43">
      <w:pPr>
        <w:numPr>
          <w:ilvl w:val="1"/>
          <w:numId w:val="4"/>
        </w:numPr>
        <w:tabs>
          <w:tab w:val="clear" w:pos="360"/>
          <w:tab w:val="left" w:pos="1200"/>
        </w:tabs>
        <w:autoSpaceDE w:val="0"/>
        <w:autoSpaceDN w:val="0"/>
        <w:adjustRightInd w:val="0"/>
        <w:ind w:left="0" w:firstLine="720"/>
        <w:jc w:val="both"/>
        <w:outlineLvl w:val="1"/>
      </w:pPr>
      <w:r>
        <w:t>Последовательность административных действий (процедур).</w:t>
      </w:r>
    </w:p>
    <w:p w:rsidR="006C0E43" w:rsidRDefault="006C0E43" w:rsidP="006C0E43">
      <w:pPr>
        <w:autoSpaceDE w:val="0"/>
        <w:autoSpaceDN w:val="0"/>
        <w:adjustRightInd w:val="0"/>
        <w:ind w:firstLine="720"/>
        <w:jc w:val="both"/>
      </w:pPr>
      <w:r>
        <w:t>Предоставление муниципальной услуги включает в себя следующие административные процедуры:</w:t>
      </w:r>
    </w:p>
    <w:p w:rsidR="006C0E43" w:rsidRDefault="006C0E43" w:rsidP="006C0E43">
      <w:pPr>
        <w:numPr>
          <w:ilvl w:val="0"/>
          <w:numId w:val="3"/>
        </w:numPr>
        <w:tabs>
          <w:tab w:val="left" w:pos="1080"/>
        </w:tabs>
        <w:autoSpaceDE w:val="0"/>
        <w:autoSpaceDN w:val="0"/>
        <w:adjustRightInd w:val="0"/>
        <w:ind w:left="0" w:firstLine="720"/>
        <w:jc w:val="both"/>
      </w:pPr>
      <w:r>
        <w:t xml:space="preserve">прием и </w:t>
      </w:r>
      <w:r>
        <w:rPr>
          <w:bCs/>
        </w:rPr>
        <w:t>регистрация</w:t>
      </w:r>
      <w:r>
        <w:t xml:space="preserve"> заявления о предоставлении муниципальной услуги и</w:t>
      </w:r>
      <w:r>
        <w:rPr>
          <w:lang w:val="en-US"/>
        </w:rPr>
        <w:t> </w:t>
      </w:r>
      <w:r>
        <w:t xml:space="preserve">документов; </w:t>
      </w:r>
    </w:p>
    <w:p w:rsidR="006C0E43" w:rsidRDefault="006C0E43" w:rsidP="006C0E43">
      <w:pPr>
        <w:numPr>
          <w:ilvl w:val="0"/>
          <w:numId w:val="3"/>
        </w:numPr>
        <w:tabs>
          <w:tab w:val="left" w:pos="1080"/>
        </w:tabs>
        <w:autoSpaceDE w:val="0"/>
        <w:autoSpaceDN w:val="0"/>
        <w:adjustRightInd w:val="0"/>
        <w:ind w:left="0" w:firstLine="720"/>
        <w:jc w:val="both"/>
      </w:pPr>
      <w:r>
        <w:rPr>
          <w:bCs/>
        </w:rPr>
        <w:t>рассмотрение</w:t>
      </w:r>
      <w:r>
        <w:t xml:space="preserve"> заявления и документов, предоставляемых для получения муниципальной услуги, направление межведомственных запросов;</w:t>
      </w:r>
    </w:p>
    <w:p w:rsidR="006C0E43" w:rsidRDefault="006C0E43" w:rsidP="006C0E43">
      <w:pPr>
        <w:numPr>
          <w:ilvl w:val="0"/>
          <w:numId w:val="3"/>
        </w:numPr>
        <w:tabs>
          <w:tab w:val="left" w:pos="1080"/>
        </w:tabs>
        <w:autoSpaceDE w:val="0"/>
        <w:autoSpaceDN w:val="0"/>
        <w:adjustRightInd w:val="0"/>
        <w:ind w:left="0" w:firstLine="720"/>
        <w:jc w:val="both"/>
      </w:pPr>
      <w:r>
        <w:rPr>
          <w:bCs/>
        </w:rPr>
        <w:t>подготовка</w:t>
      </w:r>
      <w:r>
        <w:t xml:space="preserve"> проекта договора купли-продажи, аренды, безвозмездного пользования земельным участком, принятие решения о предоставлении земельного участка </w:t>
      </w:r>
      <w:r>
        <w:br/>
        <w:t>в собственность бесплатно, в постоянное (бессрочное) пользование либо принятие решения об отказе в предоставлении земельного участка;</w:t>
      </w:r>
    </w:p>
    <w:p w:rsidR="006C0E43" w:rsidRDefault="006C0E43" w:rsidP="006C0E43">
      <w:pPr>
        <w:numPr>
          <w:ilvl w:val="0"/>
          <w:numId w:val="3"/>
        </w:numPr>
        <w:tabs>
          <w:tab w:val="left" w:pos="1080"/>
        </w:tabs>
        <w:autoSpaceDE w:val="0"/>
        <w:autoSpaceDN w:val="0"/>
        <w:adjustRightInd w:val="0"/>
        <w:ind w:left="0" w:firstLine="720"/>
        <w:jc w:val="both"/>
      </w:pPr>
      <w:r>
        <w:t xml:space="preserve">выдача </w:t>
      </w:r>
      <w:r>
        <w:rPr>
          <w:bCs/>
        </w:rPr>
        <w:t>либо</w:t>
      </w:r>
      <w:r>
        <w:t xml:space="preserve"> направление проекта договора купли-продажи, аренды, безвозмездного пользования земельным участком или решения о предоставлении земельного участка </w:t>
      </w:r>
      <w:r>
        <w:br/>
        <w:t>в собственность бесплатно, в постоянное (бессрочное) пользование либо решения об отказе</w:t>
      </w:r>
      <w:r>
        <w:br/>
        <w:t xml:space="preserve"> в предоставлении земельного участка.</w:t>
      </w:r>
    </w:p>
    <w:p w:rsidR="006C0E43" w:rsidRDefault="006C0E43" w:rsidP="006C0E43">
      <w:pPr>
        <w:numPr>
          <w:ilvl w:val="1"/>
          <w:numId w:val="4"/>
        </w:numPr>
        <w:tabs>
          <w:tab w:val="clear" w:pos="360"/>
          <w:tab w:val="left" w:pos="1200"/>
        </w:tabs>
        <w:autoSpaceDE w:val="0"/>
        <w:autoSpaceDN w:val="0"/>
        <w:adjustRightInd w:val="0"/>
        <w:ind w:left="0" w:firstLine="720"/>
        <w:jc w:val="both"/>
        <w:outlineLvl w:val="1"/>
      </w:pPr>
      <w:r>
        <w:t>Прием и регистрация заявления о предоставлении муниципальной услуги и</w:t>
      </w:r>
      <w:r>
        <w:rPr>
          <w:lang w:val="en-US"/>
        </w:rPr>
        <w:t> </w:t>
      </w:r>
      <w:r>
        <w:t xml:space="preserve">документов, поступивших от Заявителя при личном обращении в Комитет либо </w:t>
      </w:r>
      <w:r>
        <w:br/>
        <w:t>в многофункциональный центр.</w:t>
      </w:r>
    </w:p>
    <w:p w:rsidR="006C0E43" w:rsidRDefault="006C0E43" w:rsidP="006C0E43">
      <w:pPr>
        <w:autoSpaceDE w:val="0"/>
        <w:autoSpaceDN w:val="0"/>
        <w:adjustRightInd w:val="0"/>
        <w:ind w:firstLine="720"/>
        <w:jc w:val="both"/>
      </w:pPr>
      <w:r>
        <w:t>3.2.1.</w:t>
      </w:r>
      <w:r>
        <w:rPr>
          <w:lang w:val="en-US"/>
        </w:rPr>
        <w:t> </w:t>
      </w:r>
      <w:r>
        <w:t>Прием Заявителя (Заявителей) ведется в порядке живой очереди согласно графику приема граждан, указанному в пункте 2.2. настоящего Регламента.</w:t>
      </w:r>
    </w:p>
    <w:p w:rsidR="006C0E43" w:rsidRDefault="006C0E43" w:rsidP="006C0E43">
      <w:pPr>
        <w:pStyle w:val="ConsPlusNormal"/>
        <w:widowControl/>
        <w:jc w:val="both"/>
        <w:rPr>
          <w:rFonts w:ascii="Times New Roman" w:hAnsi="Times New Roman" w:cs="Times New Roman"/>
          <w:bCs/>
          <w:sz w:val="24"/>
          <w:szCs w:val="24"/>
        </w:rPr>
      </w:pPr>
      <w:r>
        <w:rPr>
          <w:rFonts w:ascii="Times New Roman" w:hAnsi="Times New Roman" w:cs="Times New Roman"/>
          <w:sz w:val="24"/>
          <w:szCs w:val="24"/>
        </w:rPr>
        <w:t xml:space="preserve">Заявитель (Заявители) или его представитель представляет в Комитет либо </w:t>
      </w:r>
      <w:r>
        <w:rPr>
          <w:rFonts w:ascii="Times New Roman" w:hAnsi="Times New Roman" w:cs="Times New Roman"/>
          <w:sz w:val="24"/>
          <w:szCs w:val="24"/>
        </w:rPr>
        <w:br/>
        <w:t>в многофункциональный центр заявление о предоставлении в</w:t>
      </w:r>
      <w:r>
        <w:rPr>
          <w:rFonts w:ascii="Times New Roman" w:hAnsi="Times New Roman" w:cs="Times New Roman"/>
          <w:sz w:val="24"/>
          <w:szCs w:val="24"/>
          <w:lang w:val="en-US"/>
        </w:rPr>
        <w:t> </w:t>
      </w:r>
      <w:r>
        <w:rPr>
          <w:rFonts w:ascii="Times New Roman" w:hAnsi="Times New Roman" w:cs="Times New Roman"/>
          <w:sz w:val="24"/>
          <w:szCs w:val="24"/>
        </w:rPr>
        <w:t>собственность, постоянное (бессрочное) пользование, безвозмездное пользование или аренду земельного участка</w:t>
      </w:r>
      <w:r>
        <w:rPr>
          <w:rFonts w:ascii="Times New Roman" w:hAnsi="Times New Roman" w:cs="Times New Roman"/>
          <w:bCs/>
          <w:sz w:val="24"/>
          <w:szCs w:val="24"/>
        </w:rPr>
        <w:t>. Рекомендуемая форма заявления приведена в приложениях №1, №2 и №3 к настоящему Регламенту.</w:t>
      </w:r>
    </w:p>
    <w:p w:rsidR="006C0E43" w:rsidRDefault="006C0E43" w:rsidP="006C0E4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Специалист Комитета либо специалист многофункционального центра, осуществляющий прием, выполняет следующие административные действия:</w:t>
      </w:r>
    </w:p>
    <w:p w:rsidR="006C0E43" w:rsidRDefault="006C0E43" w:rsidP="006C0E4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lang w:val="en-US"/>
        </w:rPr>
        <w:t> </w:t>
      </w:r>
      <w:r>
        <w:rPr>
          <w:rFonts w:ascii="Times New Roman" w:hAnsi="Times New Roman" w:cs="Times New Roman"/>
          <w:sz w:val="24"/>
          <w:szCs w:val="24"/>
        </w:rPr>
        <w:t>дает устные консультации на поставленные вопросы;</w:t>
      </w:r>
    </w:p>
    <w:p w:rsidR="006C0E43" w:rsidRDefault="006C0E43" w:rsidP="006C0E4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б)</w:t>
      </w:r>
      <w:r>
        <w:rPr>
          <w:rFonts w:ascii="Times New Roman" w:hAnsi="Times New Roman" w:cs="Times New Roman"/>
          <w:sz w:val="24"/>
          <w:szCs w:val="24"/>
          <w:lang w:val="en-US"/>
        </w:rPr>
        <w:t> </w:t>
      </w:r>
      <w:r>
        <w:rPr>
          <w:rFonts w:ascii="Times New Roman" w:hAnsi="Times New Roman" w:cs="Times New Roman"/>
          <w:sz w:val="24"/>
          <w:szCs w:val="24"/>
        </w:rPr>
        <w:t>в случае, если для подготовки ответа требуется продолжительное время, специалист Комитета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6C0E43" w:rsidRDefault="006C0E43" w:rsidP="006C0E4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en-US"/>
        </w:rPr>
        <w:t> </w:t>
      </w:r>
      <w:r>
        <w:rPr>
          <w:rFonts w:ascii="Times New Roman" w:hAnsi="Times New Roman" w:cs="Times New Roman"/>
          <w:sz w:val="24"/>
          <w:szCs w:val="24"/>
        </w:rPr>
        <w:t>осуществляет прием заявлений и документов, необходимых для предоставления муниципальной услуги;</w:t>
      </w:r>
    </w:p>
    <w:p w:rsidR="006C0E43" w:rsidRDefault="006C0E43" w:rsidP="006C0E4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lang w:val="en-US"/>
        </w:rPr>
        <w:t> </w:t>
      </w:r>
      <w:r>
        <w:rPr>
          <w:rFonts w:ascii="Times New Roman" w:hAnsi="Times New Roman" w:cs="Times New Roman"/>
          <w:sz w:val="24"/>
          <w:szCs w:val="24"/>
        </w:rPr>
        <w:t>проверяет принадлежность документа, удостоверяющего личность, лицу, подающему заявление, проверяет правильность заполнения заявления, наличие всех документов, предусмотренных пунктом 2.9. настоящего Регламента;</w:t>
      </w:r>
    </w:p>
    <w:p w:rsidR="006C0E43" w:rsidRDefault="006C0E43" w:rsidP="006C0E4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lang w:val="en-US"/>
        </w:rPr>
        <w:t> </w:t>
      </w:r>
      <w:r>
        <w:rPr>
          <w:rFonts w:ascii="Times New Roman" w:hAnsi="Times New Roman" w:cs="Times New Roman"/>
          <w:sz w:val="24"/>
          <w:szCs w:val="24"/>
        </w:rPr>
        <w:t>определяет наличие (либо отсутствие) оснований для отказа в приеме документов, установленных пунктом 2.11. настоящего Регламента.</w:t>
      </w:r>
    </w:p>
    <w:p w:rsidR="006C0E43" w:rsidRDefault="006C0E43" w:rsidP="006C0E43">
      <w:pPr>
        <w:autoSpaceDE w:val="0"/>
        <w:autoSpaceDN w:val="0"/>
        <w:adjustRightInd w:val="0"/>
        <w:ind w:firstLine="720"/>
        <w:jc w:val="both"/>
      </w:pPr>
      <w:r>
        <w:t>3.2.2.</w:t>
      </w:r>
      <w:r>
        <w:rPr>
          <w:lang w:val="en-US"/>
        </w:rPr>
        <w:t> </w:t>
      </w:r>
      <w:r>
        <w:t>При наличии оснований для отказа в приеме документов специалист Комитета либо специалист многофункционального центра письменно информирует Заявителя (Заявителей) об отказе в приеме заявления.</w:t>
      </w:r>
    </w:p>
    <w:p w:rsidR="006C0E43" w:rsidRDefault="006C0E43" w:rsidP="006C0E43">
      <w:pPr>
        <w:autoSpaceDE w:val="0"/>
        <w:autoSpaceDN w:val="0"/>
        <w:adjustRightInd w:val="0"/>
        <w:ind w:firstLine="720"/>
        <w:jc w:val="both"/>
      </w:pPr>
      <w:r>
        <w:t>3.2.3.</w:t>
      </w:r>
      <w:r>
        <w:rPr>
          <w:lang w:val="en-US"/>
        </w:rPr>
        <w:t> </w:t>
      </w:r>
      <w:r>
        <w:t>В случае отсутствия оснований для отказа в приеме документов, предусмотренных пунктом 2.11. настоящего Регламента, заявление о предоставлении муниципальной услуги регистрируется в Администрации либо в многофункциональном центре:</w:t>
      </w:r>
    </w:p>
    <w:p w:rsidR="006C0E43" w:rsidRDefault="006C0E43" w:rsidP="006C0E43">
      <w:pPr>
        <w:autoSpaceDE w:val="0"/>
        <w:autoSpaceDN w:val="0"/>
        <w:adjustRightInd w:val="0"/>
        <w:ind w:firstLine="567"/>
        <w:jc w:val="both"/>
      </w:pPr>
      <w:proofErr w:type="gramStart"/>
      <w:r>
        <w:t>поступившее</w:t>
      </w:r>
      <w:proofErr w:type="gramEnd"/>
      <w:r>
        <w:t xml:space="preserve"> до 15.00 - в день поступления;</w:t>
      </w:r>
    </w:p>
    <w:p w:rsidR="006C0E43" w:rsidRDefault="006C0E43" w:rsidP="006C0E43">
      <w:pPr>
        <w:autoSpaceDE w:val="0"/>
        <w:autoSpaceDN w:val="0"/>
        <w:adjustRightInd w:val="0"/>
        <w:ind w:firstLine="567"/>
        <w:jc w:val="both"/>
      </w:pPr>
      <w:proofErr w:type="gramStart"/>
      <w:r>
        <w:t>поступившее</w:t>
      </w:r>
      <w:proofErr w:type="gramEnd"/>
      <w:r>
        <w:t xml:space="preserve"> позднее 15.00 – на следующий рабочий день.</w:t>
      </w:r>
    </w:p>
    <w:p w:rsidR="006C0E43" w:rsidRDefault="006C0E43" w:rsidP="006C0E43">
      <w:pPr>
        <w:autoSpaceDE w:val="0"/>
        <w:autoSpaceDN w:val="0"/>
        <w:adjustRightInd w:val="0"/>
        <w:ind w:firstLine="720"/>
        <w:jc w:val="both"/>
      </w:pPr>
      <w:r>
        <w:t xml:space="preserve">3.2.4. Регистрация заявлений о предоставлении муниципальной услуги, поданных </w:t>
      </w:r>
      <w:r>
        <w:br/>
        <w:t>до 15.00 рабочего дня Администрации в многофункциональный центр, осуществляется многофункциональным центром в день их поступления,  после 15.00 – в рабочий день Администрации, следующий за днем подачи такого заявления. Заявление о предоставлении муниципальной услуги, поданное в многофункциональный центр, направляется для рассмотрения в Комитет на следующий день после его регистрации.</w:t>
      </w:r>
    </w:p>
    <w:p w:rsidR="006C0E43" w:rsidRDefault="006C0E43" w:rsidP="006C0E43">
      <w:pPr>
        <w:numPr>
          <w:ilvl w:val="1"/>
          <w:numId w:val="4"/>
        </w:numPr>
        <w:tabs>
          <w:tab w:val="clear" w:pos="360"/>
          <w:tab w:val="left" w:pos="1200"/>
        </w:tabs>
        <w:autoSpaceDE w:val="0"/>
        <w:autoSpaceDN w:val="0"/>
        <w:adjustRightInd w:val="0"/>
        <w:ind w:left="0" w:firstLine="720"/>
        <w:jc w:val="both"/>
        <w:outlineLvl w:val="1"/>
      </w:pPr>
      <w:r>
        <w:t>Прием и регистрация заявления о предоставлении муниципальной услуги и</w:t>
      </w:r>
      <w:r>
        <w:rPr>
          <w:lang w:val="en-US"/>
        </w:rPr>
        <w:t> </w:t>
      </w:r>
      <w:r>
        <w:t>документов, поступивших от Заявителя в электронном виде.</w:t>
      </w:r>
    </w:p>
    <w:p w:rsidR="006C0E43" w:rsidRDefault="006C0E43" w:rsidP="006C0E43">
      <w:pPr>
        <w:autoSpaceDE w:val="0"/>
        <w:autoSpaceDN w:val="0"/>
        <w:adjustRightInd w:val="0"/>
        <w:ind w:firstLine="720"/>
        <w:jc w:val="both"/>
        <w:rPr>
          <w:lang w:eastAsia="en-US"/>
        </w:rPr>
      </w:pPr>
      <w:r>
        <w:t>3.3.1.</w:t>
      </w:r>
      <w:r>
        <w:rPr>
          <w:lang w:val="en-US" w:eastAsia="en-US"/>
        </w:rPr>
        <w:t> </w:t>
      </w:r>
      <w:proofErr w:type="gramStart"/>
      <w:r>
        <w:rPr>
          <w:lang w:eastAsia="en-US"/>
        </w:rPr>
        <w:t>Заявитель также может подать заявление о получении муниципальной услуги в</w:t>
      </w:r>
      <w:r>
        <w:rPr>
          <w:lang w:val="en-US" w:eastAsia="en-US"/>
        </w:rPr>
        <w:t> </w:t>
      </w:r>
      <w:r>
        <w:rPr>
          <w:lang w:eastAsia="en-US"/>
        </w:rPr>
        <w:t xml:space="preserve">электронном виде </w:t>
      </w:r>
      <w:r>
        <w:t>через единый и (или) региональный Порталы государственных и</w:t>
      </w:r>
      <w:r>
        <w:rPr>
          <w:lang w:val="en-US"/>
        </w:rPr>
        <w:t> </w:t>
      </w:r>
      <w:r>
        <w:t xml:space="preserve">муниципальных услуг по адресу </w:t>
      </w:r>
      <w:hyperlink r:id="rId13" w:history="1">
        <w:r>
          <w:rPr>
            <w:rStyle w:val="a3"/>
          </w:rPr>
          <w:t>www.</w:t>
        </w:r>
        <w:r>
          <w:rPr>
            <w:rStyle w:val="a3"/>
            <w:lang w:val="en-US"/>
          </w:rPr>
          <w:t>gosuslugi</w:t>
        </w:r>
        <w:r>
          <w:rPr>
            <w:rStyle w:val="a3"/>
          </w:rPr>
          <w:t>.</w:t>
        </w:r>
        <w:r>
          <w:rPr>
            <w:rStyle w:val="a3"/>
            <w:lang w:val="en-US"/>
          </w:rPr>
          <w:t>ru</w:t>
        </w:r>
      </w:hyperlink>
      <w:r>
        <w:t xml:space="preserve"> и (или) </w:t>
      </w:r>
      <w:hyperlink r:id="rId14" w:history="1">
        <w:r>
          <w:rPr>
            <w:rStyle w:val="a3"/>
          </w:rPr>
          <w:t>www.pgu.ivanovoobl.ru</w:t>
        </w:r>
      </w:hyperlink>
      <w:r>
        <w:t xml:space="preserve">. </w:t>
      </w:r>
      <w:r>
        <w:rPr>
          <w:lang w:eastAsia="en-US"/>
        </w:rPr>
        <w:t xml:space="preserve">При этом документы, </w:t>
      </w:r>
      <w:r>
        <w:t>предусмотренные пунктом 2.9. настоящего Регламента</w:t>
      </w:r>
      <w:r>
        <w:rPr>
          <w:lang w:eastAsia="en-US"/>
        </w:rPr>
        <w:t>, обязанность по</w:t>
      </w:r>
      <w:r>
        <w:rPr>
          <w:lang w:val="en-US" w:eastAsia="en-US"/>
        </w:rPr>
        <w:t> </w:t>
      </w:r>
      <w:r>
        <w:rPr>
          <w:lang w:eastAsia="en-US"/>
        </w:rPr>
        <w:t>предоставлению которых возложена на Заявителя, должны быть приложены к заявлению в отсканированном (электронном) виде.</w:t>
      </w:r>
      <w:proofErr w:type="gramEnd"/>
      <w:r>
        <w:rPr>
          <w:lang w:eastAsia="en-US"/>
        </w:rPr>
        <w:t xml:space="preserve">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r>
        <w:rPr>
          <w:lang w:val="en-US" w:eastAsia="en-US"/>
        </w:rPr>
        <w:t> </w:t>
      </w:r>
      <w:r>
        <w:rPr>
          <w:lang w:eastAsia="en-US"/>
        </w:rPr>
        <w:t>муниципальных услуг».</w:t>
      </w:r>
    </w:p>
    <w:p w:rsidR="006C0E43" w:rsidRDefault="006C0E43" w:rsidP="006C0E43">
      <w:pPr>
        <w:autoSpaceDE w:val="0"/>
        <w:autoSpaceDN w:val="0"/>
        <w:adjustRightInd w:val="0"/>
        <w:ind w:firstLine="540"/>
        <w:jc w:val="both"/>
        <w:outlineLvl w:val="1"/>
        <w:rPr>
          <w:lang w:eastAsia="en-US"/>
        </w:rPr>
      </w:pPr>
      <w:r>
        <w:rPr>
          <w:lang w:eastAsia="en-US"/>
        </w:rPr>
        <w:t>В случае</w:t>
      </w:r>
      <w:proofErr w:type="gramStart"/>
      <w:r>
        <w:rPr>
          <w:lang w:eastAsia="en-US"/>
        </w:rPr>
        <w:t>,</w:t>
      </w:r>
      <w:proofErr w:type="gramEnd"/>
      <w:r>
        <w:rPr>
          <w:lang w:eastAsia="en-US"/>
        </w:rPr>
        <w:t xml:space="preserve"> если документы, прилагаемые к заявлению</w:t>
      </w:r>
      <w:r>
        <w:rPr>
          <w:i/>
          <w:lang w:eastAsia="en-US"/>
        </w:rPr>
        <w:t xml:space="preserve"> </w:t>
      </w:r>
      <w:r>
        <w:rPr>
          <w:lang w:eastAsia="en-US"/>
        </w:rPr>
        <w:t xml:space="preserve">о получении муниципальной услуги в электронном виде, не подписаны электронной подписью в соответствии </w:t>
      </w:r>
      <w:r>
        <w:rPr>
          <w:lang w:eastAsia="en-US"/>
        </w:rPr>
        <w:br/>
        <w:t>с требованиями действующего законодательства либо данная подпись не подтверждена, данные документы считаются не приложенными к заявлению.</w:t>
      </w:r>
    </w:p>
    <w:p w:rsidR="006C0E43" w:rsidRDefault="006C0E43" w:rsidP="006C0E43">
      <w:pPr>
        <w:autoSpaceDE w:val="0"/>
        <w:autoSpaceDN w:val="0"/>
        <w:adjustRightInd w:val="0"/>
        <w:ind w:firstLine="720"/>
        <w:jc w:val="both"/>
      </w:pPr>
      <w:r>
        <w:t>3.3.2.</w:t>
      </w:r>
      <w:r>
        <w:rPr>
          <w:lang w:val="en-US"/>
        </w:rPr>
        <w:t> </w:t>
      </w:r>
      <w:r>
        <w:t xml:space="preserve">При </w:t>
      </w:r>
      <w:r>
        <w:rPr>
          <w:lang w:eastAsia="en-US"/>
        </w:rPr>
        <w:t>поступлении</w:t>
      </w:r>
      <w:r>
        <w:t xml:space="preserve"> </w:t>
      </w:r>
      <w:r>
        <w:rPr>
          <w:lang w:eastAsia="en-US"/>
        </w:rPr>
        <w:t>заявления о получении муниципальной услуги в электронном виде, специалист Комитета выполняет следующие административные действия:</w:t>
      </w:r>
    </w:p>
    <w:p w:rsidR="006C0E43" w:rsidRDefault="006C0E43" w:rsidP="006C0E43">
      <w:pPr>
        <w:widowControl w:val="0"/>
        <w:shd w:val="clear" w:color="auto" w:fill="FFFFFF"/>
        <w:autoSpaceDE w:val="0"/>
        <w:autoSpaceDN w:val="0"/>
        <w:adjustRightInd w:val="0"/>
        <w:ind w:firstLine="720"/>
        <w:jc w:val="both"/>
        <w:rPr>
          <w:lang w:eastAsia="en-US"/>
        </w:rPr>
      </w:pPr>
      <w:r>
        <w:rPr>
          <w:lang w:eastAsia="en-US"/>
        </w:rPr>
        <w:lastRenderedPageBreak/>
        <w:t>а)</w:t>
      </w:r>
      <w:r>
        <w:rPr>
          <w:lang w:val="en-US" w:eastAsia="en-US"/>
        </w:rPr>
        <w:t> </w:t>
      </w:r>
      <w:r>
        <w:rPr>
          <w:lang w:eastAsia="en-US"/>
        </w:rPr>
        <w:t>проверяет, подписано ли заявление</w:t>
      </w:r>
      <w:r>
        <w:rPr>
          <w:i/>
          <w:lang w:eastAsia="en-US"/>
        </w:rPr>
        <w:t xml:space="preserve"> </w:t>
      </w:r>
      <w:r>
        <w:rPr>
          <w:lang w:eastAsia="en-US"/>
        </w:rPr>
        <w:t>о получении муниципальной услуги в</w:t>
      </w:r>
      <w:r>
        <w:rPr>
          <w:lang w:val="en-US" w:eastAsia="en-US"/>
        </w:rPr>
        <w:t> </w:t>
      </w:r>
      <w:r>
        <w:rPr>
          <w:lang w:eastAsia="en-US"/>
        </w:rPr>
        <w:t>электронном виде и прилагаемые к нему документы электронной подписью в соответствии с требованиями действующего законодательства;</w:t>
      </w:r>
    </w:p>
    <w:p w:rsidR="006C0E43" w:rsidRDefault="006C0E43" w:rsidP="006C0E43">
      <w:pPr>
        <w:widowControl w:val="0"/>
        <w:shd w:val="clear" w:color="auto" w:fill="FFFFFF"/>
        <w:autoSpaceDE w:val="0"/>
        <w:autoSpaceDN w:val="0"/>
        <w:adjustRightInd w:val="0"/>
        <w:ind w:firstLine="720"/>
        <w:jc w:val="both"/>
        <w:rPr>
          <w:lang w:eastAsia="en-US"/>
        </w:rPr>
      </w:pPr>
      <w:r>
        <w:rPr>
          <w:lang w:eastAsia="en-US"/>
        </w:rPr>
        <w:t>б)</w:t>
      </w:r>
      <w:r>
        <w:rPr>
          <w:lang w:val="en-US" w:eastAsia="en-US"/>
        </w:rPr>
        <w:t> </w:t>
      </w:r>
      <w:r>
        <w:rPr>
          <w:lang w:eastAsia="en-US"/>
        </w:rPr>
        <w:t>проверяет подлинность усиленной квалифицированной электронной подписи через установленный федеральный информационный ресурс;</w:t>
      </w:r>
    </w:p>
    <w:p w:rsidR="006C0E43" w:rsidRDefault="006C0E43" w:rsidP="006C0E43">
      <w:pPr>
        <w:widowControl w:val="0"/>
        <w:shd w:val="clear" w:color="auto" w:fill="FFFFFF"/>
        <w:autoSpaceDE w:val="0"/>
        <w:autoSpaceDN w:val="0"/>
        <w:adjustRightInd w:val="0"/>
        <w:ind w:firstLine="720"/>
        <w:jc w:val="both"/>
      </w:pPr>
      <w:r>
        <w:t>в)</w:t>
      </w:r>
      <w:r>
        <w:rPr>
          <w:lang w:val="en-US"/>
        </w:rPr>
        <w:t> </w:t>
      </w:r>
      <w:r>
        <w:t xml:space="preserve">в </w:t>
      </w:r>
      <w:r>
        <w:rPr>
          <w:lang w:eastAsia="en-US"/>
        </w:rPr>
        <w:t>случае</w:t>
      </w:r>
      <w:r>
        <w:t>, если заявление</w:t>
      </w:r>
      <w:r>
        <w:rPr>
          <w:i/>
        </w:rPr>
        <w:t xml:space="preserve"> </w:t>
      </w:r>
      <w:r>
        <w:t>о получении муниципальной услуги в электронном виде и</w:t>
      </w:r>
      <w:r>
        <w:rPr>
          <w:lang w:val="en-US"/>
        </w:rPr>
        <w:t> </w:t>
      </w:r>
      <w:r>
        <w:t>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Комитета направляет Заявителю уведомление об отказе в приеме документов по основаниям, предусмотренным пунктом 2.11. настоящего Регламента;</w:t>
      </w:r>
    </w:p>
    <w:p w:rsidR="006C0E43" w:rsidRDefault="006C0E43" w:rsidP="006C0E43">
      <w:pPr>
        <w:widowControl w:val="0"/>
        <w:shd w:val="clear" w:color="auto" w:fill="FFFFFF"/>
        <w:autoSpaceDE w:val="0"/>
        <w:autoSpaceDN w:val="0"/>
        <w:adjustRightInd w:val="0"/>
        <w:ind w:firstLine="720"/>
        <w:jc w:val="both"/>
      </w:pPr>
      <w:r>
        <w:t xml:space="preserve">г) в </w:t>
      </w:r>
      <w:r>
        <w:rPr>
          <w:lang w:eastAsia="en-US"/>
        </w:rPr>
        <w:t>случае</w:t>
      </w:r>
      <w:r>
        <w:t>, если заявление</w:t>
      </w:r>
      <w:r>
        <w:rPr>
          <w:i/>
        </w:rPr>
        <w:t xml:space="preserve"> </w:t>
      </w:r>
      <w:r>
        <w:t>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пунктом 3.2.3. настоящего Регламента, и передаются для работы специалисту Комитета, уполномоченному на рассмотрение документов.</w:t>
      </w:r>
    </w:p>
    <w:p w:rsidR="006C0E43" w:rsidRDefault="006C0E43" w:rsidP="006C0E43">
      <w:pPr>
        <w:numPr>
          <w:ilvl w:val="1"/>
          <w:numId w:val="4"/>
        </w:numPr>
        <w:tabs>
          <w:tab w:val="clear" w:pos="360"/>
          <w:tab w:val="left" w:pos="1200"/>
        </w:tabs>
        <w:autoSpaceDE w:val="0"/>
        <w:autoSpaceDN w:val="0"/>
        <w:adjustRightInd w:val="0"/>
        <w:ind w:left="0" w:firstLine="720"/>
        <w:jc w:val="both"/>
        <w:outlineLvl w:val="1"/>
      </w:pPr>
      <w:r>
        <w:t>Рассмотрение заявления и документов, предоставляемых для получения муниципальной услуги, направление межведомственных запросов.</w:t>
      </w:r>
    </w:p>
    <w:p w:rsidR="006C0E43" w:rsidRDefault="006C0E43" w:rsidP="006C0E43">
      <w:pPr>
        <w:autoSpaceDE w:val="0"/>
        <w:autoSpaceDN w:val="0"/>
        <w:adjustRightInd w:val="0"/>
        <w:ind w:firstLine="720"/>
        <w:jc w:val="both"/>
      </w:pPr>
      <w:r>
        <w:t>3.4.1. Председатель Комитета в течение 1 рабочего дня со дня регистрации заявления назначает исполнителя для рассмотрения поступившего заявления.</w:t>
      </w:r>
    </w:p>
    <w:p w:rsidR="006C0E43" w:rsidRDefault="006C0E43" w:rsidP="006C0E43">
      <w:pPr>
        <w:autoSpaceDE w:val="0"/>
        <w:autoSpaceDN w:val="0"/>
        <w:adjustRightInd w:val="0"/>
        <w:ind w:firstLine="720"/>
        <w:jc w:val="both"/>
      </w:pPr>
      <w:r>
        <w:t>3.4.2. Специалист Комитета в течение 1 рабочего дня со дня регистрации заявления проверяет правильность заполнения заявления и комплектность документов.</w:t>
      </w:r>
    </w:p>
    <w:p w:rsidR="006C0E43" w:rsidRDefault="006C0E43" w:rsidP="006C0E43">
      <w:pPr>
        <w:autoSpaceDE w:val="0"/>
        <w:autoSpaceDN w:val="0"/>
        <w:adjustRightInd w:val="0"/>
        <w:ind w:firstLine="720"/>
        <w:jc w:val="both"/>
      </w:pPr>
      <w:r>
        <w:t>3.4.3. В случае</w:t>
      </w:r>
      <w:proofErr w:type="gramStart"/>
      <w:r>
        <w:t>,</w:t>
      </w:r>
      <w:proofErr w:type="gramEnd"/>
      <w:r>
        <w:t xml:space="preserve"> если заявление не соответствует положениям </w:t>
      </w:r>
      <w:hyperlink r:id="rId15" w:anchor="Par1169" w:tooltip="Ссылка на текущий документ" w:history="1">
        <w:r>
          <w:rPr>
            <w:rStyle w:val="a3"/>
            <w:color w:val="auto"/>
          </w:rPr>
          <w:t>пункта 2.9.1</w:t>
        </w:r>
      </w:hyperlink>
      <w:r>
        <w:t xml:space="preserve">. настоящего регламента, подано в иной уполномоченный орган или к заявлению не приложены документы, предоставляемые в соответствии с </w:t>
      </w:r>
      <w:hyperlink r:id="rId16" w:anchor="Par1180" w:tooltip="Ссылка на текущий документ" w:history="1">
        <w:r>
          <w:rPr>
            <w:rStyle w:val="a3"/>
            <w:color w:val="auto"/>
          </w:rPr>
          <w:t>пунктами 2</w:t>
        </w:r>
      </w:hyperlink>
      <w:r>
        <w:t>.9.2. – 2.9.8. Администрация в течени</w:t>
      </w:r>
      <w:proofErr w:type="gramStart"/>
      <w:r>
        <w:t>и</w:t>
      </w:r>
      <w:proofErr w:type="gramEnd"/>
      <w:r>
        <w:t xml:space="preserve"> десяти дней со дня поступления заявления о предоставлении земельного участка возвращает это заявление заявителю. При этом Администрацией должны быть указаны причины возврата заявления о предоставлении земельного участка.</w:t>
      </w:r>
    </w:p>
    <w:p w:rsidR="006C0E43" w:rsidRDefault="006C0E43" w:rsidP="006C0E43">
      <w:pPr>
        <w:autoSpaceDE w:val="0"/>
        <w:autoSpaceDN w:val="0"/>
        <w:adjustRightInd w:val="0"/>
        <w:ind w:firstLine="720"/>
        <w:jc w:val="both"/>
      </w:pPr>
      <w:r>
        <w:t>3.4.4. В случае</w:t>
      </w:r>
      <w:proofErr w:type="gramStart"/>
      <w:r>
        <w:t>,</w:t>
      </w:r>
      <w:proofErr w:type="gramEnd"/>
      <w:r>
        <w:t xml:space="preserve"> если заявление</w:t>
      </w:r>
      <w:r>
        <w:rPr>
          <w:i/>
        </w:rPr>
        <w:t xml:space="preserve"> </w:t>
      </w:r>
      <w:r>
        <w:t xml:space="preserve">о получении муниципальной услуги в электронном виде подписано </w:t>
      </w:r>
      <w:r>
        <w:rPr>
          <w:lang w:eastAsia="en-US"/>
        </w:rPr>
        <w:t>электронной подписью в соответствии с требованиями действующего законодательства</w:t>
      </w:r>
      <w:r>
        <w:t xml:space="preserve"> и подтверждена ее подлинность, но не подписаны электронной подписью документы, прилагаемые к заявлению, специалист Комитета в течение пяти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w:t>
      </w:r>
      <w:r>
        <w:br/>
        <w:t>на личный прием в Комитет не позднее пяти рабочих дней, следующих за днем направления уведомления, для предоставления оригиналов документов. Если Заявителем представлен не</w:t>
      </w:r>
      <w:r>
        <w:rPr>
          <w:lang w:val="en-US"/>
        </w:rPr>
        <w:t> </w:t>
      </w:r>
      <w:r>
        <w:t>полный комплект документов, специалист Комитета вместе с уведомлением о явке на</w:t>
      </w:r>
      <w:r>
        <w:rPr>
          <w:lang w:val="en-US"/>
        </w:rPr>
        <w:t> </w:t>
      </w:r>
      <w:r>
        <w:t>личный прием в Комитет информирует Заявителя о недостающих и (или) неверно оформленных документах.</w:t>
      </w:r>
    </w:p>
    <w:p w:rsidR="006C0E43" w:rsidRDefault="006C0E43" w:rsidP="006C0E43">
      <w:pPr>
        <w:autoSpaceDE w:val="0"/>
        <w:autoSpaceDN w:val="0"/>
        <w:adjustRightInd w:val="0"/>
        <w:ind w:firstLine="720"/>
        <w:jc w:val="both"/>
      </w:pPr>
      <w:r>
        <w:t xml:space="preserve">Если Заявитель не представил оригиналы документов либо не представил недостающие и (или) неверно оформленные документы, предусмотренные пунктом 2.9. настоящего Регламента, в течение пяти рабочих дней после направления уведомления, Администрация направляет письменный отказ в предоставлении </w:t>
      </w:r>
      <w:r>
        <w:lastRenderedPageBreak/>
        <w:t>муниципальной услуги по</w:t>
      </w:r>
      <w:r>
        <w:rPr>
          <w:lang w:val="en-US"/>
        </w:rPr>
        <w:t> </w:t>
      </w:r>
      <w:r>
        <w:t>основаниям, предусмотренным пунктом 2.12. настоящего Регламента.</w:t>
      </w:r>
    </w:p>
    <w:p w:rsidR="006C0E43" w:rsidRDefault="006C0E43" w:rsidP="006C0E43">
      <w:pPr>
        <w:autoSpaceDE w:val="0"/>
        <w:autoSpaceDN w:val="0"/>
        <w:adjustRightInd w:val="0"/>
        <w:ind w:firstLine="720"/>
        <w:jc w:val="both"/>
      </w:pPr>
      <w:r>
        <w:t>3.4.5.</w:t>
      </w:r>
      <w:r>
        <w:rPr>
          <w:lang w:val="en-US"/>
        </w:rPr>
        <w:t> </w:t>
      </w:r>
      <w:r>
        <w:t>Если Заявителем не представлены документы, предусмотренные пунктом 2.10. настоящего Регламента, специалист Комитета в течение 1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6C0E43" w:rsidRDefault="006C0E43" w:rsidP="006C0E43">
      <w:pPr>
        <w:autoSpaceDE w:val="0"/>
        <w:autoSpaceDN w:val="0"/>
        <w:adjustRightInd w:val="0"/>
        <w:ind w:firstLine="720"/>
        <w:jc w:val="both"/>
      </w:pPr>
      <w:r>
        <w:t>3.4.6.</w:t>
      </w:r>
      <w:r>
        <w:rPr>
          <w:lang w:val="en-US"/>
        </w:rPr>
        <w:t> </w:t>
      </w:r>
      <w:r>
        <w:t>В случае</w:t>
      </w:r>
      <w:proofErr w:type="gramStart"/>
      <w:r>
        <w:t>,</w:t>
      </w:r>
      <w:proofErr w:type="gramEnd"/>
      <w:r>
        <w:t xml:space="preserve"> если в порядке межведомственного взаимодействия получена информация из органов, уполномоченных на предоставление соответствующих сведений, об</w:t>
      </w:r>
      <w:r>
        <w:rPr>
          <w:lang w:val="en-US"/>
        </w:rPr>
        <w:t> </w:t>
      </w:r>
      <w:r>
        <w:t>отсутствии запрашиваемых сведений, предусмотренных подпунктами 2.9.4. и 2.9.5. пункта 2.9. настоящего Регламента, специалист Комитета готовит письменное уведомление в адрес Заявителя (Заявителей) об отказе в предоставлении муниципальной услуги по основаниям, предусмотренным пунктом 2.12. настоящего Регламента.</w:t>
      </w:r>
    </w:p>
    <w:p w:rsidR="006C0E43" w:rsidRDefault="006C0E43" w:rsidP="006C0E43">
      <w:pPr>
        <w:numPr>
          <w:ilvl w:val="1"/>
          <w:numId w:val="4"/>
        </w:numPr>
        <w:tabs>
          <w:tab w:val="clear" w:pos="360"/>
          <w:tab w:val="left" w:pos="1200"/>
        </w:tabs>
        <w:autoSpaceDE w:val="0"/>
        <w:autoSpaceDN w:val="0"/>
        <w:adjustRightInd w:val="0"/>
        <w:ind w:left="0" w:firstLine="720"/>
        <w:jc w:val="both"/>
        <w:outlineLvl w:val="1"/>
      </w:pPr>
      <w:r>
        <w:t xml:space="preserve">Подготовка проекта договора купли-продажи, аренды, безвозмездного пользования земельным участком, принятие решения о предоставлении земельного участка </w:t>
      </w:r>
      <w:r>
        <w:br/>
        <w:t>в собственность бесплатно, в постоянное (бессрочное) пользование либо принятие решения об отказе в предоставлении земельного участка.</w:t>
      </w:r>
    </w:p>
    <w:p w:rsidR="006C0E43" w:rsidRDefault="006C0E43" w:rsidP="006C0E43">
      <w:pPr>
        <w:autoSpaceDE w:val="0"/>
        <w:autoSpaceDN w:val="0"/>
        <w:adjustRightInd w:val="0"/>
        <w:ind w:firstLine="720"/>
        <w:jc w:val="both"/>
      </w:pPr>
      <w:r>
        <w:t>3.5.1.</w:t>
      </w:r>
      <w:r>
        <w:rPr>
          <w:lang w:val="en-US"/>
        </w:rPr>
        <w:t> </w:t>
      </w:r>
      <w:r>
        <w:t>После получения необходимых для оказания муниципальной услуги сведений в</w:t>
      </w:r>
      <w:r>
        <w:rPr>
          <w:lang w:val="en-US"/>
        </w:rPr>
        <w:t> </w:t>
      </w:r>
      <w:r>
        <w:t>порядке межведомственного взаимодействия или в случае самостоятельного предоставления Заявителем документов, предусмотренных пунктом 2.10. настоящего Регламента, специалист Комитета осуществляет подготовку проекта договора купли-продажи, аренды, безвозмездного пользования земельным участком, принятие решения о предоставлении земельного участка в собственность бесплатно, в постоянное (бессрочное) пользование.</w:t>
      </w:r>
    </w:p>
    <w:p w:rsidR="006C0E43" w:rsidRDefault="006C0E43" w:rsidP="006C0E43">
      <w:pPr>
        <w:autoSpaceDE w:val="0"/>
        <w:autoSpaceDN w:val="0"/>
        <w:adjustRightInd w:val="0"/>
        <w:ind w:firstLine="720"/>
        <w:jc w:val="both"/>
      </w:pPr>
      <w:r>
        <w:t>3.5.2.</w:t>
      </w:r>
      <w:r>
        <w:rPr>
          <w:lang w:val="en-US"/>
        </w:rPr>
        <w:t> </w:t>
      </w:r>
      <w:r>
        <w:t xml:space="preserve">При наличии оснований, установленных пунктом 2.12. настоящего Регламента, для отказа в предоставлении муниципальной услуги, специалист Комитета готовит решение оформленное письмом с уведомлением в адрес Заявителя с обоснованием причин отказа </w:t>
      </w:r>
      <w:r>
        <w:br/>
        <w:t>в предоставлении муниципальной услуги, подписанное главой Администрации.</w:t>
      </w:r>
    </w:p>
    <w:p w:rsidR="006C0E43" w:rsidRDefault="006C0E43" w:rsidP="006C0E43">
      <w:pPr>
        <w:numPr>
          <w:ilvl w:val="1"/>
          <w:numId w:val="4"/>
        </w:numPr>
        <w:tabs>
          <w:tab w:val="clear" w:pos="360"/>
          <w:tab w:val="left" w:pos="1200"/>
        </w:tabs>
        <w:autoSpaceDE w:val="0"/>
        <w:autoSpaceDN w:val="0"/>
        <w:adjustRightInd w:val="0"/>
        <w:ind w:left="0" w:firstLine="720"/>
        <w:jc w:val="both"/>
        <w:outlineLvl w:val="1"/>
        <w:rPr>
          <w:b/>
        </w:rPr>
      </w:pPr>
      <w:r>
        <w:t xml:space="preserve">Выдача либо направление 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 либо решения </w:t>
      </w:r>
      <w:r>
        <w:br/>
        <w:t>об отказе в предоставлении земельного участка.</w:t>
      </w:r>
    </w:p>
    <w:p w:rsidR="006C0E43" w:rsidRDefault="006C0E43" w:rsidP="006C0E43">
      <w:pPr>
        <w:autoSpaceDE w:val="0"/>
        <w:autoSpaceDN w:val="0"/>
        <w:adjustRightInd w:val="0"/>
        <w:ind w:firstLine="720"/>
        <w:jc w:val="both"/>
      </w:pPr>
      <w:r>
        <w:t xml:space="preserve">3.6.1. Выдача 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 либо решения об отказе в предоставлении земельного участка осуществляется в соответствии с графиком приема граждан, указанным </w:t>
      </w:r>
      <w:r>
        <w:br/>
        <w:t xml:space="preserve">в пункте 2.2. настоящего Регламента. Максимальный срок ожидания в очереди составляет 15 минут. </w:t>
      </w:r>
    </w:p>
    <w:p w:rsidR="006C0E43" w:rsidRDefault="006C0E43" w:rsidP="006C0E43">
      <w:pPr>
        <w:autoSpaceDE w:val="0"/>
        <w:autoSpaceDN w:val="0"/>
        <w:adjustRightInd w:val="0"/>
        <w:ind w:firstLine="720"/>
        <w:jc w:val="both"/>
      </w:pPr>
      <w:r>
        <w:t xml:space="preserve">3.6.2. Проект договора купли-продажи, аренды безвозмездного пользования земельного участка с предложением о заключении соответствующего договора либо отказ </w:t>
      </w:r>
      <w:r>
        <w:br/>
        <w:t>в предоставлении земельного участка может быть направлен Заявителю по почте по адресу, содержащемуся в заявлении о предоставлении.</w:t>
      </w:r>
    </w:p>
    <w:p w:rsidR="006C0E43" w:rsidRDefault="006C0E43" w:rsidP="006C0E43">
      <w:pPr>
        <w:autoSpaceDE w:val="0"/>
        <w:autoSpaceDN w:val="0"/>
        <w:adjustRightInd w:val="0"/>
        <w:ind w:firstLine="567"/>
        <w:jc w:val="both"/>
      </w:pPr>
    </w:p>
    <w:p w:rsidR="006C0E43" w:rsidRDefault="006C0E43" w:rsidP="006C0E43">
      <w:pPr>
        <w:autoSpaceDE w:val="0"/>
        <w:autoSpaceDN w:val="0"/>
        <w:adjustRightInd w:val="0"/>
        <w:jc w:val="center"/>
        <w:outlineLvl w:val="1"/>
        <w:rPr>
          <w:b/>
        </w:rPr>
      </w:pPr>
      <w:r>
        <w:rPr>
          <w:b/>
        </w:rPr>
        <w:t xml:space="preserve">4. Формы </w:t>
      </w:r>
      <w:proofErr w:type="gramStart"/>
      <w:r>
        <w:rPr>
          <w:b/>
        </w:rPr>
        <w:t>контроля за</w:t>
      </w:r>
      <w:proofErr w:type="gramEnd"/>
      <w:r>
        <w:rPr>
          <w:b/>
        </w:rPr>
        <w:t xml:space="preserve"> исполнением Административного регламента</w:t>
      </w:r>
    </w:p>
    <w:p w:rsidR="006C0E43" w:rsidRDefault="006C0E43" w:rsidP="006C0E43">
      <w:pPr>
        <w:autoSpaceDE w:val="0"/>
        <w:autoSpaceDN w:val="0"/>
        <w:adjustRightInd w:val="0"/>
        <w:jc w:val="center"/>
        <w:outlineLvl w:val="1"/>
        <w:rPr>
          <w:b/>
        </w:rPr>
      </w:pPr>
    </w:p>
    <w:p w:rsidR="006C0E43" w:rsidRDefault="006C0E43" w:rsidP="006C0E43">
      <w:pPr>
        <w:numPr>
          <w:ilvl w:val="1"/>
          <w:numId w:val="5"/>
        </w:numPr>
        <w:tabs>
          <w:tab w:val="clear" w:pos="360"/>
          <w:tab w:val="left" w:pos="1200"/>
        </w:tabs>
        <w:autoSpaceDE w:val="0"/>
        <w:autoSpaceDN w:val="0"/>
        <w:adjustRightInd w:val="0"/>
        <w:ind w:left="0" w:firstLine="720"/>
        <w:jc w:val="both"/>
        <w:outlineLvl w:val="1"/>
      </w:pPr>
      <w:r>
        <w:t xml:space="preserve">Текущий </w:t>
      </w:r>
      <w:proofErr w:type="gramStart"/>
      <w:r>
        <w:t>контроль за</w:t>
      </w:r>
      <w:proofErr w:type="gramEnd"/>
      <w:r>
        <w:t xml:space="preserve"> соблюдением и исполнением ответственными специалистами Комитета и специалистами многофункционального центра, в рамках предоставленных полномочий, требований настоящего Регламента осуществляется председателем Комитета </w:t>
      </w:r>
      <w:r>
        <w:br/>
        <w:t>и руководителем многофункционального центра.</w:t>
      </w:r>
    </w:p>
    <w:p w:rsidR="006C0E43" w:rsidRDefault="006C0E43" w:rsidP="006C0E43">
      <w:pPr>
        <w:numPr>
          <w:ilvl w:val="1"/>
          <w:numId w:val="5"/>
        </w:numPr>
        <w:tabs>
          <w:tab w:val="clear" w:pos="360"/>
          <w:tab w:val="left" w:pos="1200"/>
        </w:tabs>
        <w:autoSpaceDE w:val="0"/>
        <w:autoSpaceDN w:val="0"/>
        <w:adjustRightInd w:val="0"/>
        <w:ind w:left="0" w:firstLine="720"/>
        <w:jc w:val="both"/>
        <w:outlineLvl w:val="1"/>
      </w:pPr>
      <w:r>
        <w:t>Специалисты Комитета,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p>
    <w:p w:rsidR="006C0E43" w:rsidRDefault="006C0E43" w:rsidP="006C0E43">
      <w:pPr>
        <w:numPr>
          <w:ilvl w:val="1"/>
          <w:numId w:val="5"/>
        </w:numPr>
        <w:tabs>
          <w:tab w:val="clear" w:pos="360"/>
          <w:tab w:val="left" w:pos="1200"/>
        </w:tabs>
        <w:autoSpaceDE w:val="0"/>
        <w:autoSpaceDN w:val="0"/>
        <w:adjustRightInd w:val="0"/>
        <w:ind w:left="0" w:firstLine="720"/>
        <w:jc w:val="both"/>
        <w:outlineLvl w:val="1"/>
      </w:pPr>
      <w:r>
        <w:t xml:space="preserve">Специалисты многофункционального центра несут персональную ответственность за соблюдение сроков и порядка приема документов, предоставляемых Заявителями, </w:t>
      </w:r>
      <w:r>
        <w:br/>
        <w:t>за правильность выполнения процедур, установленных настоящим Регламентом.</w:t>
      </w:r>
    </w:p>
    <w:p w:rsidR="006C0E43" w:rsidRDefault="006C0E43" w:rsidP="006C0E43">
      <w:pPr>
        <w:numPr>
          <w:ilvl w:val="1"/>
          <w:numId w:val="5"/>
        </w:numPr>
        <w:tabs>
          <w:tab w:val="clear" w:pos="360"/>
          <w:tab w:val="left" w:pos="1200"/>
        </w:tabs>
        <w:autoSpaceDE w:val="0"/>
        <w:autoSpaceDN w:val="0"/>
        <w:adjustRightInd w:val="0"/>
        <w:ind w:left="0" w:firstLine="720"/>
        <w:jc w:val="both"/>
        <w:outlineLvl w:val="1"/>
      </w:pPr>
      <w:proofErr w:type="gramStart"/>
      <w:r>
        <w:t>Контроль за</w:t>
      </w:r>
      <w:proofErr w:type="gramEnd"/>
      <w:r>
        <w:t xml:space="preserve"> полнотой и качеством исполнения муниципальной услуги включает в</w:t>
      </w:r>
      <w:r>
        <w:rPr>
          <w:lang w:val="en-US"/>
        </w:rPr>
        <w:t> </w:t>
      </w:r>
      <w:r>
        <w:t>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содержащих жалобы на решения, действия (бездействия) должностных лиц.</w:t>
      </w:r>
    </w:p>
    <w:p w:rsidR="006C0E43" w:rsidRDefault="006C0E43" w:rsidP="006C0E43">
      <w:pPr>
        <w:numPr>
          <w:ilvl w:val="1"/>
          <w:numId w:val="5"/>
        </w:numPr>
        <w:tabs>
          <w:tab w:val="clear" w:pos="360"/>
          <w:tab w:val="left" w:pos="1200"/>
        </w:tabs>
        <w:autoSpaceDE w:val="0"/>
        <w:autoSpaceDN w:val="0"/>
        <w:adjustRightInd w:val="0"/>
        <w:ind w:left="0" w:firstLine="720"/>
        <w:jc w:val="both"/>
        <w:outlineLvl w:val="1"/>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C0E43" w:rsidRDefault="006C0E43" w:rsidP="006C0E43">
      <w:pPr>
        <w:autoSpaceDE w:val="0"/>
        <w:autoSpaceDN w:val="0"/>
        <w:adjustRightInd w:val="0"/>
        <w:jc w:val="both"/>
        <w:outlineLvl w:val="1"/>
        <w:rPr>
          <w:b/>
        </w:rPr>
      </w:pPr>
    </w:p>
    <w:p w:rsidR="006C0E43" w:rsidRDefault="006C0E43" w:rsidP="006C0E43">
      <w:pPr>
        <w:jc w:val="center"/>
        <w:rPr>
          <w:b/>
        </w:rPr>
      </w:pPr>
      <w:r>
        <w:rPr>
          <w:b/>
        </w:rPr>
        <w:t>5. Досудебный (внесудебный) порядок обжалования</w:t>
      </w:r>
    </w:p>
    <w:p w:rsidR="006C0E43" w:rsidRDefault="006C0E43" w:rsidP="006C0E43">
      <w:pPr>
        <w:jc w:val="center"/>
        <w:rPr>
          <w:b/>
        </w:rPr>
      </w:pPr>
      <w:r>
        <w:rPr>
          <w:b/>
        </w:rPr>
        <w:t>решений и действий (бездействия) органа, предоставляющего муниципальную услугу,</w:t>
      </w:r>
    </w:p>
    <w:p w:rsidR="006C0E43" w:rsidRDefault="006C0E43" w:rsidP="006C0E43">
      <w:pPr>
        <w:jc w:val="center"/>
        <w:rPr>
          <w:b/>
        </w:rPr>
      </w:pPr>
      <w:r>
        <w:rPr>
          <w:b/>
        </w:rPr>
        <w:t>а также должностных лиц, муниципальных служащих</w:t>
      </w:r>
    </w:p>
    <w:p w:rsidR="006C0E43" w:rsidRDefault="006C0E43" w:rsidP="006C0E43">
      <w:pPr>
        <w:autoSpaceDE w:val="0"/>
        <w:autoSpaceDN w:val="0"/>
        <w:adjustRightInd w:val="0"/>
        <w:ind w:firstLine="540"/>
        <w:jc w:val="both"/>
      </w:pPr>
    </w:p>
    <w:p w:rsidR="006C0E43" w:rsidRDefault="006C0E43" w:rsidP="006C0E43">
      <w:pPr>
        <w:numPr>
          <w:ilvl w:val="1"/>
          <w:numId w:val="6"/>
        </w:numPr>
        <w:tabs>
          <w:tab w:val="clear" w:pos="360"/>
          <w:tab w:val="left" w:pos="1200"/>
        </w:tabs>
        <w:autoSpaceDE w:val="0"/>
        <w:autoSpaceDN w:val="0"/>
        <w:adjustRightInd w:val="0"/>
        <w:ind w:left="0" w:firstLine="720"/>
        <w:jc w:val="both"/>
        <w:outlineLvl w:val="1"/>
      </w:pPr>
      <w:proofErr w:type="gramStart"/>
      <w:r>
        <w:t xml:space="preserve">Заявитель (Заявители) имеет право на обжалование действий (бездействия) Администрации, специалистов Комитета, участвующих в предоставлении муниципальной услуги, а также действий (бездействия) многофункционального центра, его должностных лиц </w:t>
      </w:r>
      <w:r>
        <w:br/>
        <w:t>и сотрудников.</w:t>
      </w:r>
      <w:proofErr w:type="gramEnd"/>
      <w:r>
        <w:t xml:space="preserve"> Действия (бездействие) специалистов Комитета могут быть обжалованы Заявителем посредством обращения к председателю Комитета, действия (бездействие) председателя Комитета могут быть обжалованы посредством обращения к первому заместителю главы Администрации Фурмановского муниципального района, курирующему работу Комитета. Действия (бездействие) должностных лиц, специалистов многофункционального центра могут быть обжалованы Заявителем посредством обращения к руководителю многофункционального центра. </w:t>
      </w:r>
    </w:p>
    <w:p w:rsidR="006C0E43" w:rsidRDefault="006C0E43" w:rsidP="006C0E43">
      <w:pPr>
        <w:ind w:firstLine="720"/>
        <w:jc w:val="both"/>
      </w:pPr>
      <w:r>
        <w:t>Жалоба может быть направлена в письменной форме по почте с использованием информационно-телекоммуникационный сети Интернет, сайтов Администраций,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C0E43" w:rsidRDefault="006C0E43" w:rsidP="006C0E43">
      <w:pPr>
        <w:autoSpaceDE w:val="0"/>
        <w:autoSpaceDN w:val="0"/>
        <w:adjustRightInd w:val="0"/>
        <w:ind w:firstLine="720"/>
        <w:jc w:val="both"/>
      </w:pPr>
      <w:r>
        <w:lastRenderedPageBreak/>
        <w:t>5.1.1. Обращение к председателю Комитета может быть осуществлено:</w:t>
      </w:r>
    </w:p>
    <w:p w:rsidR="006C0E43" w:rsidRDefault="006C0E43" w:rsidP="006C0E43">
      <w:pPr>
        <w:numPr>
          <w:ilvl w:val="0"/>
          <w:numId w:val="3"/>
        </w:numPr>
        <w:tabs>
          <w:tab w:val="left" w:pos="1080"/>
        </w:tabs>
        <w:autoSpaceDE w:val="0"/>
        <w:autoSpaceDN w:val="0"/>
        <w:adjustRightInd w:val="0"/>
        <w:ind w:left="0" w:firstLine="720"/>
        <w:jc w:val="both"/>
      </w:pPr>
      <w:r>
        <w:t xml:space="preserve">в письменном виде по адресу: 155520, Ивановская область, </w:t>
      </w:r>
      <w:proofErr w:type="spellStart"/>
      <w:r>
        <w:t>г</w:t>
      </w:r>
      <w:proofErr w:type="gramStart"/>
      <w:r>
        <w:t>.Ф</w:t>
      </w:r>
      <w:proofErr w:type="gramEnd"/>
      <w:r>
        <w:t>урманов</w:t>
      </w:r>
      <w:proofErr w:type="spellEnd"/>
      <w:r>
        <w:t xml:space="preserve">, </w:t>
      </w:r>
      <w:proofErr w:type="spellStart"/>
      <w:r>
        <w:t>ул.Социалистическая</w:t>
      </w:r>
      <w:proofErr w:type="spellEnd"/>
      <w:r>
        <w:t>, д.15.</w:t>
      </w:r>
    </w:p>
    <w:p w:rsidR="006C0E43" w:rsidRDefault="006C0E43" w:rsidP="006C0E43">
      <w:pPr>
        <w:numPr>
          <w:ilvl w:val="0"/>
          <w:numId w:val="3"/>
        </w:numPr>
        <w:tabs>
          <w:tab w:val="left" w:pos="1080"/>
        </w:tabs>
        <w:autoSpaceDE w:val="0"/>
        <w:autoSpaceDN w:val="0"/>
        <w:adjustRightInd w:val="0"/>
        <w:ind w:left="0" w:firstLine="720"/>
        <w:jc w:val="both"/>
      </w:pPr>
      <w:r>
        <w:t>на личном приеме.</w:t>
      </w:r>
    </w:p>
    <w:p w:rsidR="006C0E43" w:rsidRDefault="006C0E43" w:rsidP="006C0E43">
      <w:pPr>
        <w:numPr>
          <w:ilvl w:val="0"/>
          <w:numId w:val="3"/>
        </w:numPr>
        <w:tabs>
          <w:tab w:val="left" w:pos="1080"/>
        </w:tabs>
        <w:autoSpaceDE w:val="0"/>
        <w:autoSpaceDN w:val="0"/>
        <w:adjustRightInd w:val="0"/>
        <w:ind w:left="0" w:firstLine="720"/>
        <w:jc w:val="both"/>
      </w:pPr>
      <w:r>
        <w:t>по телефону: (49341) 2-11-69.</w:t>
      </w:r>
    </w:p>
    <w:p w:rsidR="006C0E43" w:rsidRDefault="006C0E43" w:rsidP="006C0E43">
      <w:pPr>
        <w:autoSpaceDE w:val="0"/>
        <w:autoSpaceDN w:val="0"/>
        <w:adjustRightInd w:val="0"/>
        <w:ind w:firstLine="720"/>
        <w:jc w:val="both"/>
      </w:pPr>
      <w:r>
        <w:t>5.1.2. Обращение к  первому заместителю главы Администрации Фурмановского муниципального района, курирующему работу Комитета, может быть осуществлено:</w:t>
      </w:r>
    </w:p>
    <w:p w:rsidR="006C0E43" w:rsidRDefault="006C0E43" w:rsidP="006C0E43">
      <w:pPr>
        <w:numPr>
          <w:ilvl w:val="0"/>
          <w:numId w:val="3"/>
        </w:numPr>
        <w:tabs>
          <w:tab w:val="left" w:pos="1080"/>
        </w:tabs>
        <w:autoSpaceDE w:val="0"/>
        <w:autoSpaceDN w:val="0"/>
        <w:adjustRightInd w:val="0"/>
        <w:ind w:left="0" w:firstLine="720"/>
        <w:jc w:val="both"/>
      </w:pPr>
      <w:r>
        <w:t xml:space="preserve">в письменном виде по адресу: 155520, Ивановская область, </w:t>
      </w:r>
      <w:proofErr w:type="spellStart"/>
      <w:r>
        <w:t>г</w:t>
      </w:r>
      <w:proofErr w:type="gramStart"/>
      <w:r>
        <w:t>.Ф</w:t>
      </w:r>
      <w:proofErr w:type="gramEnd"/>
      <w:r>
        <w:t>урманов</w:t>
      </w:r>
      <w:proofErr w:type="spellEnd"/>
      <w:r>
        <w:t xml:space="preserve">, </w:t>
      </w:r>
      <w:proofErr w:type="spellStart"/>
      <w:r>
        <w:t>ул.Социалистическая</w:t>
      </w:r>
      <w:proofErr w:type="spellEnd"/>
      <w:r>
        <w:t>, д.15;</w:t>
      </w:r>
    </w:p>
    <w:p w:rsidR="006C0E43" w:rsidRDefault="006C0E43" w:rsidP="006C0E43">
      <w:pPr>
        <w:numPr>
          <w:ilvl w:val="0"/>
          <w:numId w:val="3"/>
        </w:numPr>
        <w:tabs>
          <w:tab w:val="left" w:pos="1080"/>
        </w:tabs>
        <w:autoSpaceDE w:val="0"/>
        <w:autoSpaceDN w:val="0"/>
        <w:adjustRightInd w:val="0"/>
        <w:ind w:left="0" w:firstLine="720"/>
        <w:jc w:val="both"/>
      </w:pPr>
      <w:proofErr w:type="gramStart"/>
      <w:r>
        <w:t>на личном приеме в соответствии с графиком приема по предварительной записи по телефону</w:t>
      </w:r>
      <w:proofErr w:type="gramEnd"/>
      <w:r>
        <w:t xml:space="preserve"> (49341) 2-22-59.</w:t>
      </w:r>
    </w:p>
    <w:p w:rsidR="006C0E43" w:rsidRDefault="006C0E43" w:rsidP="006C0E43">
      <w:pPr>
        <w:autoSpaceDE w:val="0"/>
        <w:autoSpaceDN w:val="0"/>
        <w:adjustRightInd w:val="0"/>
        <w:ind w:firstLine="720"/>
        <w:jc w:val="both"/>
      </w:pPr>
      <w:r>
        <w:t>5.1.3. Обращение к руководителю многофункционального центра может быть осуществлено:</w:t>
      </w:r>
    </w:p>
    <w:p w:rsidR="006C0E43" w:rsidRDefault="006C0E43" w:rsidP="006C0E43">
      <w:pPr>
        <w:numPr>
          <w:ilvl w:val="0"/>
          <w:numId w:val="3"/>
        </w:numPr>
        <w:tabs>
          <w:tab w:val="left" w:pos="1080"/>
        </w:tabs>
        <w:autoSpaceDE w:val="0"/>
        <w:autoSpaceDN w:val="0"/>
        <w:adjustRightInd w:val="0"/>
        <w:ind w:left="0" w:firstLine="720"/>
        <w:jc w:val="both"/>
      </w:pPr>
      <w:r>
        <w:t xml:space="preserve">в письменном виде по адресу: 155520, Ивановская область, </w:t>
      </w:r>
      <w:proofErr w:type="spellStart"/>
      <w:r>
        <w:t>г</w:t>
      </w:r>
      <w:proofErr w:type="gramStart"/>
      <w:r>
        <w:t>.Ф</w:t>
      </w:r>
      <w:proofErr w:type="gramEnd"/>
      <w:r>
        <w:t>урманов</w:t>
      </w:r>
      <w:proofErr w:type="spellEnd"/>
      <w:r>
        <w:t xml:space="preserve">, </w:t>
      </w:r>
      <w:proofErr w:type="spellStart"/>
      <w:r>
        <w:t>ул.Колосова</w:t>
      </w:r>
      <w:proofErr w:type="spellEnd"/>
      <w:r>
        <w:t>, д.25.</w:t>
      </w:r>
    </w:p>
    <w:p w:rsidR="006C0E43" w:rsidRDefault="006C0E43" w:rsidP="006C0E43">
      <w:pPr>
        <w:numPr>
          <w:ilvl w:val="1"/>
          <w:numId w:val="6"/>
        </w:numPr>
        <w:tabs>
          <w:tab w:val="clear" w:pos="360"/>
          <w:tab w:val="left" w:pos="1200"/>
        </w:tabs>
        <w:autoSpaceDE w:val="0"/>
        <w:autoSpaceDN w:val="0"/>
        <w:adjustRightInd w:val="0"/>
        <w:ind w:left="0" w:firstLine="720"/>
        <w:jc w:val="both"/>
        <w:outlineLvl w:val="1"/>
        <w:rPr>
          <w:bCs/>
        </w:rPr>
      </w:pPr>
      <w:r>
        <w:t xml:space="preserve">Заявитель (Заявители) может обратиться к председателю Комитета либо </w:t>
      </w:r>
      <w:r>
        <w:br/>
        <w:t>к первому заместителю главы Администрации Фурмановского муниципального района, курирующему работу Комитета, к руководителю многофункционального центра, с обращением (жалобой) на действия или бездействие специалистов Комитета, а также должностных лиц, специалистов многофункционального центра, участвующих в предоставлении муниципальной услуги, в том числе в следующих случаях:</w:t>
      </w:r>
      <w:r>
        <w:rPr>
          <w:bCs/>
        </w:rPr>
        <w:t xml:space="preserve"> </w:t>
      </w:r>
    </w:p>
    <w:p w:rsidR="006C0E43" w:rsidRDefault="006C0E43" w:rsidP="006C0E43">
      <w:pPr>
        <w:autoSpaceDE w:val="0"/>
        <w:autoSpaceDN w:val="0"/>
        <w:adjustRightInd w:val="0"/>
        <w:ind w:firstLine="720"/>
        <w:jc w:val="both"/>
        <w:outlineLvl w:val="1"/>
        <w:rPr>
          <w:bCs/>
        </w:rPr>
      </w:pPr>
      <w:r>
        <w:rPr>
          <w:bCs/>
        </w:rPr>
        <w:t>1) нарушение срока регистрации запроса Заявителя о предоставлении  муниципальной услуги;</w:t>
      </w:r>
    </w:p>
    <w:p w:rsidR="006C0E43" w:rsidRDefault="006C0E43" w:rsidP="006C0E43">
      <w:pPr>
        <w:autoSpaceDE w:val="0"/>
        <w:autoSpaceDN w:val="0"/>
        <w:adjustRightInd w:val="0"/>
        <w:ind w:firstLine="720"/>
        <w:jc w:val="both"/>
        <w:outlineLvl w:val="1"/>
        <w:rPr>
          <w:bCs/>
        </w:rPr>
      </w:pPr>
      <w:r>
        <w:rPr>
          <w:bCs/>
        </w:rPr>
        <w:t>2) нарушение срока предоставления муниципальной услуги;</w:t>
      </w:r>
    </w:p>
    <w:p w:rsidR="006C0E43" w:rsidRDefault="006C0E43" w:rsidP="006C0E43">
      <w:pPr>
        <w:autoSpaceDE w:val="0"/>
        <w:autoSpaceDN w:val="0"/>
        <w:adjustRightInd w:val="0"/>
        <w:ind w:firstLine="720"/>
        <w:jc w:val="both"/>
        <w:outlineLvl w:val="1"/>
        <w:rPr>
          <w:bCs/>
        </w:rPr>
      </w:pPr>
      <w:r>
        <w:rPr>
          <w:bCs/>
        </w:rPr>
        <w:t>3) требование у Заявителя (Заявителей) документов, не предусмотренных пунктом 2.9. настоящего Регламента;</w:t>
      </w:r>
    </w:p>
    <w:p w:rsidR="006C0E43" w:rsidRDefault="006C0E43" w:rsidP="006C0E43">
      <w:pPr>
        <w:autoSpaceDE w:val="0"/>
        <w:autoSpaceDN w:val="0"/>
        <w:adjustRightInd w:val="0"/>
        <w:ind w:firstLine="720"/>
        <w:jc w:val="both"/>
        <w:outlineLvl w:val="1"/>
        <w:rPr>
          <w:bCs/>
        </w:rPr>
      </w:pPr>
      <w:r>
        <w:rPr>
          <w:bCs/>
        </w:rPr>
        <w:t>4) отказ в приеме у Заявителя документов, предоставление которых предусмотрено пунктом 2.9. настоящего Регламента;</w:t>
      </w:r>
    </w:p>
    <w:p w:rsidR="006C0E43" w:rsidRDefault="006C0E43" w:rsidP="006C0E43">
      <w:pPr>
        <w:autoSpaceDE w:val="0"/>
        <w:autoSpaceDN w:val="0"/>
        <w:adjustRightInd w:val="0"/>
        <w:ind w:firstLine="720"/>
        <w:jc w:val="both"/>
        <w:outlineLvl w:val="1"/>
        <w:rPr>
          <w:bCs/>
        </w:rPr>
      </w:pPr>
      <w:proofErr w:type="gramStart"/>
      <w:r>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0E43" w:rsidRDefault="006C0E43" w:rsidP="006C0E43">
      <w:pPr>
        <w:autoSpaceDE w:val="0"/>
        <w:autoSpaceDN w:val="0"/>
        <w:adjustRightInd w:val="0"/>
        <w:ind w:firstLine="720"/>
        <w:jc w:val="both"/>
        <w:outlineLvl w:val="1"/>
        <w:rPr>
          <w:bCs/>
        </w:rPr>
      </w:pPr>
      <w:r>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0E43" w:rsidRDefault="006C0E43" w:rsidP="006C0E43">
      <w:pPr>
        <w:autoSpaceDE w:val="0"/>
        <w:autoSpaceDN w:val="0"/>
        <w:adjustRightInd w:val="0"/>
        <w:ind w:firstLine="720"/>
        <w:jc w:val="both"/>
        <w:outlineLvl w:val="1"/>
        <w:rPr>
          <w:bCs/>
        </w:rPr>
      </w:pPr>
      <w:proofErr w:type="gramStart"/>
      <w:r>
        <w:rPr>
          <w:bC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0E43" w:rsidRDefault="006C0E43" w:rsidP="006C0E43">
      <w:pPr>
        <w:numPr>
          <w:ilvl w:val="1"/>
          <w:numId w:val="6"/>
        </w:numPr>
        <w:tabs>
          <w:tab w:val="clear" w:pos="360"/>
          <w:tab w:val="left" w:pos="1200"/>
        </w:tabs>
        <w:autoSpaceDE w:val="0"/>
        <w:autoSpaceDN w:val="0"/>
        <w:adjustRightInd w:val="0"/>
        <w:ind w:left="0" w:firstLine="720"/>
        <w:jc w:val="both"/>
        <w:outlineLvl w:val="1"/>
      </w:pPr>
      <w:r>
        <w:t>Обращение (жалоба) должно содержать:</w:t>
      </w:r>
    </w:p>
    <w:p w:rsidR="006C0E43" w:rsidRDefault="006C0E43" w:rsidP="006C0E43">
      <w:pPr>
        <w:autoSpaceDE w:val="0"/>
        <w:autoSpaceDN w:val="0"/>
        <w:adjustRightInd w:val="0"/>
        <w:ind w:firstLine="720"/>
        <w:jc w:val="both"/>
        <w:outlineLvl w:val="1"/>
      </w:pPr>
      <w:r>
        <w:t>1) </w:t>
      </w:r>
      <w:r>
        <w:rPr>
          <w:bCs/>
        </w:rPr>
        <w:t>наименование</w:t>
      </w:r>
      <w:r>
        <w:t xml:space="preserve"> органа, предоставляющего муниципальную услугу, должностного лица органа, предоставляющего муниципальную услугу, или </w:t>
      </w:r>
      <w:r>
        <w:lastRenderedPageBreak/>
        <w:t>муниципального служащего, решения и действия (бездействие) которого обжалуются;</w:t>
      </w:r>
    </w:p>
    <w:p w:rsidR="006C0E43" w:rsidRDefault="006C0E43" w:rsidP="006C0E43">
      <w:pPr>
        <w:autoSpaceDE w:val="0"/>
        <w:autoSpaceDN w:val="0"/>
        <w:adjustRightInd w:val="0"/>
        <w:ind w:firstLine="720"/>
        <w:jc w:val="both"/>
        <w:outlineLvl w:val="1"/>
        <w:rPr>
          <w:bCs/>
        </w:rPr>
      </w:pPr>
      <w:proofErr w:type="gramStart"/>
      <w:r>
        <w:rPr>
          <w:bCs/>
        </w:rPr>
        <w:t>2) фамилию, имя, отчество (последнее - при наличии), сведения о месте жительства Заявителя (Заявителей) - физического лица либо наименование, сведения о месте нахождения Заявителя (Заявителей)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0E43" w:rsidRDefault="006C0E43" w:rsidP="006C0E43">
      <w:pPr>
        <w:autoSpaceDE w:val="0"/>
        <w:autoSpaceDN w:val="0"/>
        <w:adjustRightInd w:val="0"/>
        <w:ind w:firstLine="720"/>
        <w:jc w:val="both"/>
        <w:outlineLvl w:val="1"/>
      </w:pPr>
      <w:r>
        <w:t>3) сведения об обжалуемых решениях и действиях (бездействии) специалистов Комитета, участвующих в предоставлении муниципальной услуги;</w:t>
      </w:r>
    </w:p>
    <w:p w:rsidR="006C0E43" w:rsidRDefault="006C0E43" w:rsidP="006C0E43">
      <w:pPr>
        <w:autoSpaceDE w:val="0"/>
        <w:autoSpaceDN w:val="0"/>
        <w:adjustRightInd w:val="0"/>
        <w:ind w:firstLine="720"/>
        <w:jc w:val="both"/>
        <w:outlineLvl w:val="1"/>
      </w:pPr>
      <w:r>
        <w:t xml:space="preserve">4) доводы, на основании которых Заявитель (Заявители) не согласен с решением </w:t>
      </w:r>
      <w:r>
        <w:br/>
        <w:t>и действием (бездействием) специалистов Комитета, должностных лиц и специалистов многофункционального центра, участвующих в предоставлении муниципальной услуги. Заявителем (Заявителями) могут быть представлены документы (при наличии), подтверждающие доводы Заявителя (Заявителей), либо их копии.</w:t>
      </w:r>
    </w:p>
    <w:p w:rsidR="006C0E43" w:rsidRDefault="006C0E43" w:rsidP="006C0E43">
      <w:pPr>
        <w:numPr>
          <w:ilvl w:val="1"/>
          <w:numId w:val="6"/>
        </w:numPr>
        <w:tabs>
          <w:tab w:val="clear" w:pos="360"/>
          <w:tab w:val="left" w:pos="1200"/>
        </w:tabs>
        <w:autoSpaceDE w:val="0"/>
        <w:autoSpaceDN w:val="0"/>
        <w:adjustRightInd w:val="0"/>
        <w:ind w:left="0" w:firstLine="720"/>
        <w:jc w:val="both"/>
        <w:outlineLvl w:val="1"/>
      </w:pPr>
      <w:proofErr w:type="gramStart"/>
      <w:r>
        <w:t>Жалоба</w:t>
      </w:r>
      <w:r>
        <w:rPr>
          <w:bCs/>
        </w:rPr>
        <w:t xml:space="preserve">, поступившая в </w:t>
      </w:r>
      <w:r>
        <w:t>Комитет, администрацию Фурмановского муниципального района или многофункциональный центр,</w:t>
      </w:r>
      <w:r>
        <w:rPr>
          <w:bCs/>
        </w:rPr>
        <w:t xml:space="preserve"> подлежит рассмотрению в течение пятнадцати рабочих дней со дня ее регистрации в </w:t>
      </w:r>
      <w:r>
        <w:t>Комитете, администрации Фурмановского муниципального района или многофункциональном центре</w:t>
      </w:r>
      <w:r>
        <w:rPr>
          <w:bCs/>
        </w:rPr>
        <w:t>, а в случае обжалования отказа в приеме документов у Заявителя (Заявителей) либо в исправлении допущенных опечаток и ошибок или в случае обжалования нарушения установленного срока таких исправлений – в течении</w:t>
      </w:r>
      <w:proofErr w:type="gramEnd"/>
      <w:r>
        <w:rPr>
          <w:bCs/>
        </w:rPr>
        <w:t xml:space="preserve"> пяти рабочих дней со дня ее регистрации в </w:t>
      </w:r>
      <w:r>
        <w:t>Комитете, администрации Фурмановского муниципального района или многофункциональном центре</w:t>
      </w:r>
      <w:r>
        <w:rPr>
          <w:bCs/>
        </w:rPr>
        <w:t>.</w:t>
      </w:r>
    </w:p>
    <w:p w:rsidR="006C0E43" w:rsidRDefault="006C0E43" w:rsidP="006C0E43">
      <w:pPr>
        <w:numPr>
          <w:ilvl w:val="1"/>
          <w:numId w:val="6"/>
        </w:numPr>
        <w:tabs>
          <w:tab w:val="clear" w:pos="360"/>
          <w:tab w:val="left" w:pos="1200"/>
        </w:tabs>
        <w:autoSpaceDE w:val="0"/>
        <w:autoSpaceDN w:val="0"/>
        <w:adjustRightInd w:val="0"/>
        <w:ind w:left="0" w:firstLine="720"/>
        <w:jc w:val="both"/>
        <w:outlineLvl w:val="1"/>
        <w:rPr>
          <w:bCs/>
        </w:rPr>
      </w:pPr>
      <w:r>
        <w:rPr>
          <w:bCs/>
        </w:rPr>
        <w:t xml:space="preserve">По </w:t>
      </w:r>
      <w:r>
        <w:t>результатам</w:t>
      </w:r>
      <w:r>
        <w:rPr>
          <w:bCs/>
        </w:rPr>
        <w:t xml:space="preserve"> рассмотрения жалобы принимается одно из следующих решений:</w:t>
      </w:r>
    </w:p>
    <w:p w:rsidR="006C0E43" w:rsidRDefault="006C0E43" w:rsidP="006C0E43">
      <w:pPr>
        <w:autoSpaceDE w:val="0"/>
        <w:autoSpaceDN w:val="0"/>
        <w:adjustRightInd w:val="0"/>
        <w:ind w:firstLine="720"/>
        <w:jc w:val="both"/>
        <w:outlineLvl w:val="1"/>
      </w:pPr>
      <w:proofErr w:type="gramStart"/>
      <w: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(Заявителям)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C0E43" w:rsidRDefault="006C0E43" w:rsidP="006C0E43">
      <w:pPr>
        <w:autoSpaceDE w:val="0"/>
        <w:autoSpaceDN w:val="0"/>
        <w:adjustRightInd w:val="0"/>
        <w:ind w:firstLine="720"/>
        <w:jc w:val="both"/>
        <w:outlineLvl w:val="1"/>
      </w:pPr>
      <w:r>
        <w:t>2) отказывается в удовлетворении жалобы.</w:t>
      </w:r>
    </w:p>
    <w:p w:rsidR="006C0E43" w:rsidRDefault="006C0E43" w:rsidP="006C0E43">
      <w:pPr>
        <w:numPr>
          <w:ilvl w:val="1"/>
          <w:numId w:val="6"/>
        </w:numPr>
        <w:tabs>
          <w:tab w:val="clear" w:pos="360"/>
          <w:tab w:val="left" w:pos="1200"/>
        </w:tabs>
        <w:autoSpaceDE w:val="0"/>
        <w:autoSpaceDN w:val="0"/>
        <w:adjustRightInd w:val="0"/>
        <w:ind w:left="0" w:firstLine="720"/>
        <w:jc w:val="both"/>
        <w:outlineLvl w:val="1"/>
        <w:rPr>
          <w:bCs/>
        </w:rPr>
      </w:pPr>
      <w:r>
        <w:t>Не позднее дня, следующего за днем принятия решения, указанного в пункте 5.5. н</w:t>
      </w:r>
      <w:r>
        <w:rPr>
          <w:bCs/>
        </w:rPr>
        <w:t>астоящего Регламента, Заявителю в письменной форме и по желанию Заявителя (Заявителей) в электронной форме направляется мотивированный ответ о результатах рассмотрения жалобы.</w:t>
      </w:r>
    </w:p>
    <w:p w:rsidR="006C0E43" w:rsidRDefault="006C0E43" w:rsidP="006C0E43">
      <w:pPr>
        <w:tabs>
          <w:tab w:val="left" w:pos="1200"/>
        </w:tabs>
        <w:autoSpaceDE w:val="0"/>
        <w:autoSpaceDN w:val="0"/>
        <w:adjustRightInd w:val="0"/>
        <w:jc w:val="both"/>
        <w:outlineLvl w:val="1"/>
        <w:rPr>
          <w:bCs/>
        </w:rPr>
      </w:pPr>
    </w:p>
    <w:p w:rsidR="006C0E43" w:rsidRDefault="006C0E43" w:rsidP="006C0E43">
      <w:pPr>
        <w:tabs>
          <w:tab w:val="left" w:pos="1200"/>
        </w:tabs>
        <w:autoSpaceDE w:val="0"/>
        <w:autoSpaceDN w:val="0"/>
        <w:adjustRightInd w:val="0"/>
        <w:jc w:val="both"/>
        <w:outlineLvl w:val="1"/>
        <w:rPr>
          <w:bCs/>
        </w:rPr>
      </w:pPr>
    </w:p>
    <w:p w:rsidR="006C0E43" w:rsidRDefault="006C0E43" w:rsidP="006C0E43">
      <w:pPr>
        <w:tabs>
          <w:tab w:val="left" w:pos="1200"/>
        </w:tabs>
        <w:autoSpaceDE w:val="0"/>
        <w:autoSpaceDN w:val="0"/>
        <w:adjustRightInd w:val="0"/>
        <w:jc w:val="both"/>
        <w:outlineLvl w:val="1"/>
        <w:rPr>
          <w:bCs/>
        </w:rPr>
      </w:pPr>
    </w:p>
    <w:p w:rsidR="006C0E43" w:rsidRDefault="006C0E43" w:rsidP="006C0E43">
      <w:pPr>
        <w:tabs>
          <w:tab w:val="left" w:pos="1200"/>
        </w:tabs>
        <w:autoSpaceDE w:val="0"/>
        <w:autoSpaceDN w:val="0"/>
        <w:adjustRightInd w:val="0"/>
        <w:jc w:val="both"/>
        <w:outlineLvl w:val="1"/>
        <w:rPr>
          <w:bCs/>
        </w:rPr>
      </w:pPr>
    </w:p>
    <w:p w:rsidR="006C0E43" w:rsidRDefault="006C0E43" w:rsidP="006C0E43">
      <w:pPr>
        <w:tabs>
          <w:tab w:val="left" w:pos="1200"/>
        </w:tabs>
        <w:autoSpaceDE w:val="0"/>
        <w:autoSpaceDN w:val="0"/>
        <w:adjustRightInd w:val="0"/>
        <w:jc w:val="both"/>
        <w:outlineLvl w:val="1"/>
        <w:rPr>
          <w:bCs/>
        </w:rPr>
      </w:pPr>
    </w:p>
    <w:p w:rsidR="006C0E43" w:rsidRDefault="006C0E43" w:rsidP="006C0E43">
      <w:pPr>
        <w:tabs>
          <w:tab w:val="left" w:pos="1200"/>
        </w:tabs>
        <w:autoSpaceDE w:val="0"/>
        <w:autoSpaceDN w:val="0"/>
        <w:adjustRightInd w:val="0"/>
        <w:jc w:val="both"/>
        <w:outlineLvl w:val="1"/>
        <w:rPr>
          <w:bCs/>
        </w:rPr>
      </w:pPr>
    </w:p>
    <w:p w:rsidR="006C0E43" w:rsidRDefault="006C0E43" w:rsidP="006C0E43">
      <w:pPr>
        <w:tabs>
          <w:tab w:val="left" w:pos="1200"/>
        </w:tabs>
        <w:autoSpaceDE w:val="0"/>
        <w:autoSpaceDN w:val="0"/>
        <w:adjustRightInd w:val="0"/>
        <w:jc w:val="both"/>
        <w:outlineLvl w:val="1"/>
        <w:rPr>
          <w:bCs/>
        </w:rPr>
      </w:pPr>
    </w:p>
    <w:p w:rsidR="006C0E43" w:rsidRDefault="006C0E43" w:rsidP="006C0E43">
      <w:pPr>
        <w:tabs>
          <w:tab w:val="left" w:pos="1200"/>
        </w:tabs>
        <w:autoSpaceDE w:val="0"/>
        <w:autoSpaceDN w:val="0"/>
        <w:adjustRightInd w:val="0"/>
        <w:jc w:val="both"/>
        <w:outlineLvl w:val="1"/>
        <w:rPr>
          <w:bCs/>
        </w:rPr>
      </w:pPr>
    </w:p>
    <w:p w:rsidR="006C0E43" w:rsidRDefault="006C0E43" w:rsidP="006C0E43">
      <w:pPr>
        <w:tabs>
          <w:tab w:val="left" w:pos="1200"/>
        </w:tabs>
        <w:autoSpaceDE w:val="0"/>
        <w:autoSpaceDN w:val="0"/>
        <w:adjustRightInd w:val="0"/>
        <w:jc w:val="both"/>
        <w:outlineLvl w:val="1"/>
        <w:rPr>
          <w:bCs/>
        </w:rPr>
      </w:pPr>
    </w:p>
    <w:p w:rsidR="006C0E43" w:rsidRDefault="006C0E43" w:rsidP="006C0E43">
      <w:pPr>
        <w:tabs>
          <w:tab w:val="left" w:pos="1200"/>
        </w:tabs>
        <w:autoSpaceDE w:val="0"/>
        <w:autoSpaceDN w:val="0"/>
        <w:adjustRightInd w:val="0"/>
        <w:jc w:val="both"/>
        <w:outlineLvl w:val="1"/>
        <w:rPr>
          <w:bCs/>
        </w:rPr>
      </w:pPr>
    </w:p>
    <w:p w:rsidR="006C0E43" w:rsidRDefault="006C0E43" w:rsidP="006C0E43">
      <w:pPr>
        <w:pStyle w:val="ConsPlusNormal"/>
        <w:jc w:val="right"/>
        <w:rPr>
          <w:rFonts w:ascii="Times New Roman" w:hAnsi="Times New Roman"/>
          <w:sz w:val="24"/>
          <w:szCs w:val="24"/>
        </w:rPr>
      </w:pPr>
      <w:r>
        <w:rPr>
          <w:rFonts w:ascii="Times New Roman" w:hAnsi="Times New Roman"/>
          <w:sz w:val="24"/>
          <w:szCs w:val="24"/>
        </w:rPr>
        <w:lastRenderedPageBreak/>
        <w:t>Приложение № 1</w:t>
      </w:r>
    </w:p>
    <w:p w:rsidR="006C0E43" w:rsidRDefault="006C0E43" w:rsidP="006C0E43">
      <w:pPr>
        <w:pStyle w:val="ConsPlusNormal"/>
        <w:jc w:val="right"/>
        <w:rPr>
          <w:rFonts w:ascii="Times New Roman" w:hAnsi="Times New Roman"/>
          <w:sz w:val="24"/>
          <w:szCs w:val="24"/>
        </w:rPr>
      </w:pPr>
      <w:r>
        <w:rPr>
          <w:rFonts w:ascii="Times New Roman" w:hAnsi="Times New Roman"/>
          <w:sz w:val="24"/>
          <w:szCs w:val="24"/>
        </w:rPr>
        <w:t>к Регламенту</w:t>
      </w:r>
    </w:p>
    <w:p w:rsidR="006C0E43" w:rsidRDefault="006C0E43" w:rsidP="006C0E43">
      <w:pPr>
        <w:pStyle w:val="ConsPlusNormal"/>
        <w:jc w:val="center"/>
        <w:rPr>
          <w:rFonts w:ascii="Times New Roman" w:hAnsi="Times New Roman"/>
          <w:sz w:val="24"/>
          <w:szCs w:val="24"/>
        </w:rPr>
      </w:pPr>
    </w:p>
    <w:p w:rsidR="006C0E43" w:rsidRDefault="006C0E43" w:rsidP="006C0E43">
      <w:pPr>
        <w:pStyle w:val="ConsPlusNormal"/>
        <w:ind w:firstLine="0"/>
        <w:jc w:val="center"/>
        <w:rPr>
          <w:rFonts w:ascii="Times New Roman" w:hAnsi="Times New Roman"/>
          <w:sz w:val="24"/>
          <w:szCs w:val="24"/>
        </w:rPr>
      </w:pPr>
      <w:r>
        <w:rPr>
          <w:rFonts w:ascii="Times New Roman" w:hAnsi="Times New Roman"/>
          <w:sz w:val="24"/>
          <w:szCs w:val="24"/>
        </w:rPr>
        <w:t>Образец</w:t>
      </w:r>
    </w:p>
    <w:p w:rsidR="006C0E43" w:rsidRDefault="006C0E43" w:rsidP="006C0E43">
      <w:pPr>
        <w:pStyle w:val="ConsPlusNormal"/>
        <w:ind w:firstLine="0"/>
        <w:jc w:val="center"/>
        <w:rPr>
          <w:rFonts w:ascii="Times New Roman" w:hAnsi="Times New Roman"/>
          <w:sz w:val="24"/>
          <w:szCs w:val="24"/>
        </w:rPr>
      </w:pPr>
      <w:r>
        <w:rPr>
          <w:rFonts w:ascii="Times New Roman" w:hAnsi="Times New Roman"/>
          <w:sz w:val="24"/>
          <w:szCs w:val="24"/>
        </w:rPr>
        <w:t>заявления физического или юридического лица о предоставлении</w:t>
      </w:r>
    </w:p>
    <w:p w:rsidR="006C0E43" w:rsidRDefault="006C0E43" w:rsidP="006C0E43">
      <w:pPr>
        <w:pStyle w:val="ConsPlusNormal"/>
        <w:ind w:firstLine="0"/>
        <w:jc w:val="center"/>
        <w:rPr>
          <w:rFonts w:ascii="Times New Roman" w:hAnsi="Times New Roman"/>
          <w:sz w:val="24"/>
          <w:szCs w:val="24"/>
        </w:rPr>
      </w:pPr>
      <w:r>
        <w:rPr>
          <w:rFonts w:ascii="Times New Roman" w:hAnsi="Times New Roman"/>
          <w:sz w:val="24"/>
          <w:szCs w:val="24"/>
        </w:rPr>
        <w:t>земельного участка в аренду, в безвозмездное срочное пользование</w:t>
      </w:r>
    </w:p>
    <w:p w:rsidR="006C0E43" w:rsidRDefault="006C0E43" w:rsidP="006C0E43">
      <w:pPr>
        <w:pStyle w:val="ConsPlusNormal"/>
        <w:ind w:firstLine="0"/>
        <w:jc w:val="center"/>
        <w:rPr>
          <w:rFonts w:ascii="Times New Roman" w:hAnsi="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560"/>
        <w:gridCol w:w="4800"/>
      </w:tblGrid>
      <w:tr w:rsidR="006C0E43" w:rsidTr="006C0E43">
        <w:trPr>
          <w:cantSplit/>
          <w:trHeight w:val="720"/>
        </w:trPr>
        <w:tc>
          <w:tcPr>
            <w:tcW w:w="4560" w:type="dxa"/>
            <w:tcBorders>
              <w:top w:val="single" w:sz="2" w:space="0" w:color="000000"/>
              <w:left w:val="single" w:sz="2" w:space="0" w:color="000000"/>
              <w:bottom w:val="single" w:sz="2" w:space="0" w:color="000000"/>
              <w:right w:val="nil"/>
            </w:tcBorders>
          </w:tcPr>
          <w:p w:rsidR="006C0E43" w:rsidRDefault="006C0E43">
            <w:pPr>
              <w:pStyle w:val="ConsPlusNormal"/>
              <w:snapToGrid w:val="0"/>
              <w:spacing w:line="276" w:lineRule="auto"/>
              <w:ind w:firstLine="0"/>
              <w:jc w:val="center"/>
              <w:rPr>
                <w:rFonts w:ascii="Times New Roman" w:hAnsi="Times New Roman"/>
                <w:sz w:val="24"/>
                <w:szCs w:val="24"/>
                <w:lang w:eastAsia="en-US"/>
              </w:rPr>
            </w:pPr>
          </w:p>
        </w:tc>
        <w:tc>
          <w:tcPr>
            <w:tcW w:w="4800" w:type="dxa"/>
            <w:tcBorders>
              <w:top w:val="single" w:sz="2" w:space="0" w:color="000000"/>
              <w:left w:val="single" w:sz="2" w:space="0" w:color="000000"/>
              <w:bottom w:val="single" w:sz="2" w:space="0" w:color="000000"/>
              <w:right w:val="nil"/>
            </w:tcBorders>
          </w:tcPr>
          <w:p w:rsidR="006C0E43" w:rsidRDefault="006C0E43">
            <w:pPr>
              <w:spacing w:line="276" w:lineRule="auto"/>
              <w:jc w:val="center"/>
              <w:rPr>
                <w:lang w:eastAsia="en-US"/>
              </w:rPr>
            </w:pPr>
            <w:r>
              <w:rPr>
                <w:lang w:eastAsia="en-US"/>
              </w:rPr>
              <w:t>Главе администрации</w:t>
            </w:r>
          </w:p>
          <w:p w:rsidR="006C0E43" w:rsidRDefault="006C0E43">
            <w:pPr>
              <w:spacing w:line="276" w:lineRule="auto"/>
              <w:jc w:val="center"/>
              <w:rPr>
                <w:lang w:eastAsia="en-US"/>
              </w:rPr>
            </w:pPr>
            <w:r>
              <w:rPr>
                <w:lang w:eastAsia="en-US"/>
              </w:rPr>
              <w:t>Широковского сельского поселения</w:t>
            </w:r>
          </w:p>
          <w:p w:rsidR="006C0E43" w:rsidRDefault="006C0E43">
            <w:pPr>
              <w:spacing w:line="276" w:lineRule="auto"/>
              <w:jc w:val="center"/>
              <w:rPr>
                <w:lang w:eastAsia="en-US"/>
              </w:rPr>
            </w:pPr>
            <w:r>
              <w:rPr>
                <w:lang w:eastAsia="en-US"/>
              </w:rPr>
              <w:t>____________________</w:t>
            </w:r>
          </w:p>
          <w:p w:rsidR="006C0E43" w:rsidRDefault="006C0E43">
            <w:pPr>
              <w:pStyle w:val="ConsPlusNormal"/>
              <w:snapToGrid w:val="0"/>
              <w:spacing w:line="276" w:lineRule="auto"/>
              <w:ind w:firstLine="0"/>
              <w:jc w:val="center"/>
              <w:rPr>
                <w:rFonts w:ascii="Times New Roman" w:hAnsi="Times New Roman"/>
                <w:sz w:val="24"/>
                <w:szCs w:val="24"/>
                <w:lang w:eastAsia="en-US"/>
              </w:rPr>
            </w:pPr>
          </w:p>
        </w:tc>
      </w:tr>
      <w:tr w:rsidR="006C0E43" w:rsidTr="006C0E43">
        <w:trPr>
          <w:cantSplit/>
          <w:trHeight w:val="240"/>
        </w:trPr>
        <w:tc>
          <w:tcPr>
            <w:tcW w:w="4560" w:type="dxa"/>
            <w:tcBorders>
              <w:top w:val="single" w:sz="2" w:space="0" w:color="000000"/>
              <w:left w:val="single" w:sz="2" w:space="0" w:color="000000"/>
              <w:bottom w:val="single" w:sz="2" w:space="0" w:color="000000"/>
              <w:right w:val="nil"/>
            </w:tcBorders>
            <w:hideMark/>
          </w:tcPr>
          <w:p w:rsidR="006C0E43" w:rsidRDefault="006C0E43">
            <w:pPr>
              <w:spacing w:line="276" w:lineRule="auto"/>
              <w:rPr>
                <w:lang w:eastAsia="en-US"/>
              </w:rPr>
            </w:pPr>
            <w:r>
              <w:rPr>
                <w:lang w:eastAsia="en-US"/>
              </w:rPr>
              <w:t>Для физического лица</w:t>
            </w:r>
          </w:p>
        </w:tc>
        <w:tc>
          <w:tcPr>
            <w:tcW w:w="4800" w:type="dxa"/>
            <w:tcBorders>
              <w:top w:val="single" w:sz="2" w:space="0" w:color="000000"/>
              <w:left w:val="single" w:sz="2" w:space="0" w:color="000000"/>
              <w:bottom w:val="single" w:sz="2" w:space="0" w:color="000000"/>
              <w:right w:val="nil"/>
            </w:tcBorders>
            <w:hideMark/>
          </w:tcPr>
          <w:p w:rsidR="006C0E43" w:rsidRDefault="006C0E43">
            <w:pPr>
              <w:spacing w:line="276" w:lineRule="auto"/>
              <w:rPr>
                <w:lang w:eastAsia="en-US"/>
              </w:rPr>
            </w:pPr>
            <w:r>
              <w:rPr>
                <w:lang w:eastAsia="en-US"/>
              </w:rPr>
              <w:t xml:space="preserve">от__________________________________ </w:t>
            </w:r>
          </w:p>
          <w:p w:rsidR="006C0E43" w:rsidRDefault="006C0E43">
            <w:pPr>
              <w:spacing w:line="276" w:lineRule="auto"/>
              <w:rPr>
                <w:lang w:eastAsia="en-US"/>
              </w:rPr>
            </w:pPr>
            <w:r>
              <w:rPr>
                <w:lang w:eastAsia="en-US"/>
              </w:rPr>
              <w:t xml:space="preserve">____________________________________ </w:t>
            </w:r>
          </w:p>
          <w:p w:rsidR="006C0E43" w:rsidRDefault="006C0E43">
            <w:pPr>
              <w:spacing w:line="276" w:lineRule="auto"/>
              <w:rPr>
                <w:lang w:eastAsia="en-US"/>
              </w:rPr>
            </w:pPr>
            <w:proofErr w:type="gramStart"/>
            <w:r>
              <w:rPr>
                <w:lang w:eastAsia="en-US"/>
              </w:rPr>
              <w:t>проживающего</w:t>
            </w:r>
            <w:proofErr w:type="gramEnd"/>
            <w:r>
              <w:rPr>
                <w:lang w:eastAsia="en-US"/>
              </w:rPr>
              <w:t xml:space="preserve"> (ей) по адресу:</w:t>
            </w:r>
          </w:p>
          <w:p w:rsidR="006C0E43" w:rsidRDefault="006C0E43">
            <w:pPr>
              <w:spacing w:line="276" w:lineRule="auto"/>
              <w:rPr>
                <w:lang w:eastAsia="en-US"/>
              </w:rPr>
            </w:pPr>
            <w:r>
              <w:rPr>
                <w:lang w:eastAsia="en-US"/>
              </w:rPr>
              <w:t>____________________________________</w:t>
            </w:r>
          </w:p>
          <w:p w:rsidR="006C0E43" w:rsidRDefault="006C0E43">
            <w:pPr>
              <w:spacing w:line="276" w:lineRule="auto"/>
              <w:rPr>
                <w:lang w:eastAsia="en-US"/>
              </w:rPr>
            </w:pPr>
            <w:r>
              <w:rPr>
                <w:lang w:eastAsia="en-US"/>
              </w:rPr>
              <w:t>паспорт ____________________________</w:t>
            </w:r>
          </w:p>
          <w:p w:rsidR="006C0E43" w:rsidRDefault="006C0E43">
            <w:pPr>
              <w:spacing w:line="276" w:lineRule="auto"/>
              <w:rPr>
                <w:lang w:eastAsia="en-US"/>
              </w:rPr>
            </w:pPr>
            <w:r>
              <w:rPr>
                <w:lang w:eastAsia="en-US"/>
              </w:rPr>
              <w:tab/>
            </w:r>
            <w:r>
              <w:rPr>
                <w:lang w:eastAsia="en-US"/>
              </w:rPr>
              <w:tab/>
            </w:r>
            <w:r>
              <w:rPr>
                <w:lang w:eastAsia="en-US"/>
              </w:rPr>
              <w:tab/>
              <w:t xml:space="preserve">серия, номер                                                                                        </w:t>
            </w:r>
          </w:p>
          <w:p w:rsidR="006C0E43" w:rsidRDefault="006C0E43">
            <w:pPr>
              <w:spacing w:line="276" w:lineRule="auto"/>
              <w:rPr>
                <w:lang w:eastAsia="en-US"/>
              </w:rPr>
            </w:pPr>
            <w:r>
              <w:rPr>
                <w:lang w:eastAsia="en-US"/>
              </w:rPr>
              <w:t xml:space="preserve">выдан ______________________________ </w:t>
            </w:r>
          </w:p>
          <w:p w:rsidR="006C0E43" w:rsidRDefault="006C0E43">
            <w:pPr>
              <w:spacing w:line="276" w:lineRule="auto"/>
              <w:rPr>
                <w:lang w:eastAsia="en-US"/>
              </w:rPr>
            </w:pPr>
            <w:r>
              <w:rPr>
                <w:lang w:eastAsia="en-US"/>
              </w:rPr>
              <w:t xml:space="preserve">                                     кем, когда</w:t>
            </w:r>
          </w:p>
          <w:p w:rsidR="006C0E43" w:rsidRDefault="006C0E43">
            <w:pPr>
              <w:spacing w:line="276" w:lineRule="auto"/>
              <w:rPr>
                <w:lang w:eastAsia="en-US"/>
              </w:rPr>
            </w:pPr>
            <w:r>
              <w:rPr>
                <w:lang w:eastAsia="en-US"/>
              </w:rPr>
              <w:t>___________________________________</w:t>
            </w:r>
          </w:p>
          <w:p w:rsidR="006C0E43" w:rsidRDefault="006C0E43">
            <w:pPr>
              <w:spacing w:line="276" w:lineRule="auto"/>
              <w:rPr>
                <w:lang w:eastAsia="en-US"/>
              </w:rPr>
            </w:pPr>
            <w:r>
              <w:rPr>
                <w:lang w:eastAsia="en-US"/>
              </w:rPr>
              <w:t>телефон ____________________________</w:t>
            </w:r>
          </w:p>
        </w:tc>
      </w:tr>
    </w:tbl>
    <w:p w:rsidR="006C0E43" w:rsidRDefault="006C0E43" w:rsidP="006C0E43">
      <w:pPr>
        <w:pStyle w:val="ConsPlusNormal"/>
        <w:jc w:val="center"/>
        <w:rPr>
          <w:rFonts w:ascii="Times New Roman" w:hAnsi="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560"/>
        <w:gridCol w:w="4800"/>
      </w:tblGrid>
      <w:tr w:rsidR="006C0E43" w:rsidTr="006C0E43">
        <w:trPr>
          <w:cantSplit/>
          <w:trHeight w:val="240"/>
        </w:trPr>
        <w:tc>
          <w:tcPr>
            <w:tcW w:w="4560" w:type="dxa"/>
            <w:tcBorders>
              <w:top w:val="single" w:sz="2" w:space="0" w:color="000000"/>
              <w:left w:val="single" w:sz="2" w:space="0" w:color="000000"/>
              <w:bottom w:val="single" w:sz="2" w:space="0" w:color="000000"/>
              <w:right w:val="nil"/>
            </w:tcBorders>
            <w:hideMark/>
          </w:tcPr>
          <w:p w:rsidR="006C0E43" w:rsidRDefault="006C0E43">
            <w:pPr>
              <w:spacing w:line="276" w:lineRule="auto"/>
              <w:rPr>
                <w:lang w:eastAsia="en-US"/>
              </w:rPr>
            </w:pPr>
            <w:r>
              <w:rPr>
                <w:lang w:eastAsia="en-US"/>
              </w:rPr>
              <w:t>Для юридического лица</w:t>
            </w:r>
          </w:p>
        </w:tc>
        <w:tc>
          <w:tcPr>
            <w:tcW w:w="4800" w:type="dxa"/>
            <w:tcBorders>
              <w:top w:val="single" w:sz="2" w:space="0" w:color="000000"/>
              <w:left w:val="single" w:sz="2" w:space="0" w:color="000000"/>
              <w:bottom w:val="single" w:sz="2" w:space="0" w:color="000000"/>
              <w:right w:val="nil"/>
            </w:tcBorders>
          </w:tcPr>
          <w:p w:rsidR="006C0E43" w:rsidRDefault="006C0E43">
            <w:pPr>
              <w:spacing w:line="276" w:lineRule="auto"/>
              <w:rPr>
                <w:lang w:eastAsia="en-US"/>
              </w:rPr>
            </w:pPr>
            <w:r>
              <w:rPr>
                <w:lang w:eastAsia="en-US"/>
              </w:rPr>
              <w:t xml:space="preserve">от__________________________________ </w:t>
            </w:r>
          </w:p>
          <w:p w:rsidR="006C0E43" w:rsidRDefault="006C0E43">
            <w:pPr>
              <w:spacing w:line="276" w:lineRule="auto"/>
              <w:rPr>
                <w:lang w:eastAsia="en-US"/>
              </w:rPr>
            </w:pPr>
            <w:r>
              <w:rPr>
                <w:lang w:eastAsia="en-US"/>
              </w:rPr>
              <w:t xml:space="preserve">____________________________________ </w:t>
            </w:r>
          </w:p>
          <w:p w:rsidR="006C0E43" w:rsidRDefault="006C0E43">
            <w:pPr>
              <w:pStyle w:val="ConsPlusNonformat"/>
              <w:spacing w:line="276" w:lineRule="auto"/>
              <w:rPr>
                <w:lang w:eastAsia="en-US"/>
              </w:rPr>
            </w:pPr>
            <w:r>
              <w:rPr>
                <w:rFonts w:ascii="Times New Roman" w:hAnsi="Times New Roman" w:cs="Times New Roman"/>
                <w:lang w:eastAsia="en-US"/>
              </w:rPr>
              <w:t xml:space="preserve">(наименование  и </w:t>
            </w:r>
            <w:proofErr w:type="gramStart"/>
            <w:r>
              <w:rPr>
                <w:rFonts w:ascii="Times New Roman" w:hAnsi="Times New Roman" w:cs="Times New Roman"/>
                <w:lang w:eastAsia="en-US"/>
              </w:rPr>
              <w:t>место нахождение</w:t>
            </w:r>
            <w:proofErr w:type="gramEnd"/>
            <w:r>
              <w:rPr>
                <w:rFonts w:ascii="Times New Roman" w:hAnsi="Times New Roman" w:cs="Times New Roman"/>
                <w:lang w:eastAsia="en-US"/>
              </w:rPr>
              <w:t xml:space="preserve"> заявителя)</w:t>
            </w:r>
          </w:p>
          <w:p w:rsidR="006C0E43" w:rsidRDefault="006C0E43">
            <w:pPr>
              <w:spacing w:line="276" w:lineRule="auto"/>
              <w:rPr>
                <w:lang w:eastAsia="en-US"/>
              </w:rPr>
            </w:pPr>
            <w:r>
              <w:rPr>
                <w:lang w:eastAsia="en-US"/>
              </w:rPr>
              <w:t xml:space="preserve">ОГРН____________________________ </w:t>
            </w:r>
          </w:p>
          <w:p w:rsidR="006C0E43" w:rsidRDefault="006C0E43">
            <w:pPr>
              <w:spacing w:line="276" w:lineRule="auto"/>
              <w:rPr>
                <w:lang w:eastAsia="en-US"/>
              </w:rPr>
            </w:pPr>
            <w:r>
              <w:rPr>
                <w:lang w:eastAsia="en-US"/>
              </w:rPr>
              <w:t>ИНН_______________________________</w:t>
            </w:r>
          </w:p>
          <w:p w:rsidR="006C0E43" w:rsidRDefault="006C0E43">
            <w:pPr>
              <w:spacing w:line="276" w:lineRule="auto"/>
              <w:rPr>
                <w:sz w:val="20"/>
                <w:lang w:eastAsia="en-US"/>
              </w:rPr>
            </w:pPr>
          </w:p>
          <w:p w:rsidR="006C0E43" w:rsidRDefault="006C0E43">
            <w:pPr>
              <w:spacing w:line="276" w:lineRule="auto"/>
              <w:rPr>
                <w:lang w:eastAsia="en-US"/>
              </w:rPr>
            </w:pPr>
            <w:r>
              <w:rPr>
                <w:lang w:eastAsia="en-US"/>
              </w:rPr>
              <w:t>телефон ____________________________</w:t>
            </w:r>
          </w:p>
        </w:tc>
      </w:tr>
    </w:tbl>
    <w:p w:rsidR="006C0E43" w:rsidRDefault="006C0E43" w:rsidP="006C0E43">
      <w:pPr>
        <w:pStyle w:val="ConsPlusNonformat"/>
        <w:rPr>
          <w:rFonts w:ascii="Times New Roman" w:hAnsi="Times New Roman"/>
          <w:sz w:val="24"/>
          <w:szCs w:val="24"/>
        </w:rPr>
      </w:pPr>
      <w:r>
        <w:rPr>
          <w:rFonts w:ascii="Times New Roman" w:hAnsi="Times New Roman"/>
          <w:sz w:val="26"/>
          <w:szCs w:val="26"/>
        </w:rPr>
        <w:t xml:space="preserve">                                              </w:t>
      </w:r>
    </w:p>
    <w:p w:rsidR="006C0E43" w:rsidRDefault="006C0E43" w:rsidP="006C0E43">
      <w:pPr>
        <w:pStyle w:val="ConsPlusNonformat"/>
        <w:ind w:firstLine="709"/>
        <w:jc w:val="both"/>
        <w:rPr>
          <w:rFonts w:ascii="Times New Roman" w:hAnsi="Times New Roman"/>
          <w:sz w:val="24"/>
          <w:szCs w:val="24"/>
        </w:rPr>
      </w:pPr>
      <w:r>
        <w:rPr>
          <w:rFonts w:ascii="Times New Roman" w:hAnsi="Times New Roman"/>
          <w:sz w:val="24"/>
          <w:szCs w:val="24"/>
        </w:rPr>
        <w:t xml:space="preserve">Прошу предоставить в аренду (в безвозмездное срочное пользование) сроком </w:t>
      </w:r>
      <w:proofErr w:type="gramStart"/>
      <w:r>
        <w:rPr>
          <w:rFonts w:ascii="Times New Roman" w:hAnsi="Times New Roman"/>
          <w:sz w:val="24"/>
          <w:szCs w:val="24"/>
        </w:rPr>
        <w:t>до</w:t>
      </w:r>
      <w:proofErr w:type="gramEnd"/>
      <w:r>
        <w:rPr>
          <w:rFonts w:ascii="Times New Roman" w:hAnsi="Times New Roman"/>
          <w:sz w:val="24"/>
          <w:szCs w:val="24"/>
        </w:rPr>
        <w:t xml:space="preserve"> _________________ земельный участок с кадастровым номером _______________________ площадью ______________ кв. м. с разрешенным использованием _________________________________________________________________________________,  расположенный по адресу: Ивановская область, _____________________________, _____________________________________________________________________________</w:t>
      </w:r>
    </w:p>
    <w:p w:rsidR="006C0E43" w:rsidRDefault="006C0E43" w:rsidP="006C0E43">
      <w:pPr>
        <w:pStyle w:val="ConsPlusNonformat"/>
        <w:ind w:firstLine="709"/>
        <w:jc w:val="both"/>
        <w:rPr>
          <w:rFonts w:ascii="Times New Roman" w:hAnsi="Times New Roman"/>
          <w:sz w:val="24"/>
          <w:szCs w:val="24"/>
        </w:rPr>
      </w:pPr>
      <w:r>
        <w:rPr>
          <w:rFonts w:ascii="Times New Roman" w:hAnsi="Times New Roman"/>
          <w:sz w:val="24"/>
          <w:szCs w:val="24"/>
        </w:rPr>
        <w:t xml:space="preserve">. </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Основание предоставления земельного участка: ____________________________________________________________________________ _____________________________________________________________________________.</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lastRenderedPageBreak/>
        <w:t>Постановление о предварительном согласовании предоставления земельного участка_____________________________________________________________________.</w:t>
      </w:r>
    </w:p>
    <w:p w:rsidR="006C0E43" w:rsidRDefault="006C0E43" w:rsidP="006C0E43">
      <w:pPr>
        <w:pStyle w:val="ConsPlusNonformat"/>
        <w:rPr>
          <w:rFonts w:ascii="Times New Roman" w:hAnsi="Times New Roman" w:cs="Times New Roman"/>
          <w:sz w:val="24"/>
          <w:szCs w:val="24"/>
        </w:rPr>
      </w:pPr>
    </w:p>
    <w:p w:rsidR="006C0E43" w:rsidRDefault="006C0E43" w:rsidP="006C0E43">
      <w:pPr>
        <w:pStyle w:val="ConsPlusNonformat"/>
        <w:rPr>
          <w:rFonts w:ascii="Times New Roman" w:hAnsi="Times New Roman" w:cs="Times New Roman"/>
          <w:sz w:val="24"/>
          <w:szCs w:val="24"/>
        </w:rPr>
      </w:pPr>
      <w:r>
        <w:rPr>
          <w:rFonts w:ascii="Times New Roman" w:hAnsi="Times New Roman" w:cs="Times New Roman"/>
          <w:sz w:val="24"/>
          <w:szCs w:val="24"/>
        </w:rPr>
        <w:t>Перечень объектов недвижимости, расположенных на земельном участке:</w:t>
      </w:r>
    </w:p>
    <w:tbl>
      <w:tblPr>
        <w:tblW w:w="0" w:type="auto"/>
        <w:tblInd w:w="70" w:type="dxa"/>
        <w:tblLayout w:type="fixed"/>
        <w:tblCellMar>
          <w:left w:w="70" w:type="dxa"/>
          <w:right w:w="70" w:type="dxa"/>
        </w:tblCellMar>
        <w:tblLook w:val="04A0" w:firstRow="1" w:lastRow="0" w:firstColumn="1" w:lastColumn="0" w:noHBand="0" w:noVBand="1"/>
      </w:tblPr>
      <w:tblGrid>
        <w:gridCol w:w="2835"/>
        <w:gridCol w:w="2025"/>
        <w:gridCol w:w="2970"/>
        <w:gridCol w:w="2168"/>
      </w:tblGrid>
      <w:tr w:rsidR="006C0E43" w:rsidTr="006C0E43">
        <w:trPr>
          <w:cantSplit/>
          <w:trHeight w:val="720"/>
        </w:trPr>
        <w:tc>
          <w:tcPr>
            <w:tcW w:w="2835" w:type="dxa"/>
            <w:tcBorders>
              <w:top w:val="single" w:sz="2" w:space="0" w:color="000000"/>
              <w:left w:val="single" w:sz="2" w:space="0" w:color="000000"/>
              <w:bottom w:val="single" w:sz="2" w:space="0" w:color="000000"/>
              <w:right w:val="nil"/>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Наименование    </w:t>
            </w:r>
            <w:r>
              <w:rPr>
                <w:rFonts w:ascii="Times New Roman" w:hAnsi="Times New Roman"/>
                <w:sz w:val="24"/>
                <w:szCs w:val="24"/>
                <w:lang w:eastAsia="en-US"/>
              </w:rPr>
              <w:br/>
              <w:t>объекта, кадастровый</w:t>
            </w:r>
            <w:r>
              <w:rPr>
                <w:rFonts w:ascii="Times New Roman" w:hAnsi="Times New Roman"/>
                <w:sz w:val="24"/>
                <w:szCs w:val="24"/>
                <w:lang w:eastAsia="en-US"/>
              </w:rPr>
              <w:br/>
              <w:t xml:space="preserve">(инвентарный) номер </w:t>
            </w:r>
            <w:r>
              <w:rPr>
                <w:rFonts w:ascii="Times New Roman" w:hAnsi="Times New Roman"/>
                <w:sz w:val="24"/>
                <w:szCs w:val="24"/>
                <w:lang w:eastAsia="en-US"/>
              </w:rPr>
              <w:br/>
              <w:t xml:space="preserve">(при их наличии),  </w:t>
            </w:r>
            <w:r>
              <w:rPr>
                <w:rFonts w:ascii="Times New Roman" w:hAnsi="Times New Roman"/>
                <w:sz w:val="24"/>
                <w:szCs w:val="24"/>
                <w:lang w:eastAsia="en-US"/>
              </w:rPr>
              <w:br/>
              <w:t>адресный ориентир</w:t>
            </w:r>
          </w:p>
        </w:tc>
        <w:tc>
          <w:tcPr>
            <w:tcW w:w="2025" w:type="dxa"/>
            <w:tcBorders>
              <w:top w:val="single" w:sz="2" w:space="0" w:color="000000"/>
              <w:left w:val="single" w:sz="2" w:space="0" w:color="000000"/>
              <w:bottom w:val="single" w:sz="2" w:space="0" w:color="000000"/>
              <w:right w:val="nil"/>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Собственни</w:t>
            </w:r>
            <w:proofErr w:type="gramStart"/>
            <w:r>
              <w:rPr>
                <w:rFonts w:ascii="Times New Roman" w:hAnsi="Times New Roman"/>
                <w:sz w:val="24"/>
                <w:szCs w:val="24"/>
                <w:lang w:eastAsia="en-US"/>
              </w:rPr>
              <w:t>к(</w:t>
            </w:r>
            <w:proofErr w:type="gramEnd"/>
            <w:r>
              <w:rPr>
                <w:rFonts w:ascii="Times New Roman" w:hAnsi="Times New Roman"/>
                <w:sz w:val="24"/>
                <w:szCs w:val="24"/>
                <w:lang w:eastAsia="en-US"/>
              </w:rPr>
              <w:t>и)</w:t>
            </w:r>
          </w:p>
        </w:tc>
        <w:tc>
          <w:tcPr>
            <w:tcW w:w="2970" w:type="dxa"/>
            <w:tcBorders>
              <w:top w:val="single" w:sz="2" w:space="0" w:color="000000"/>
              <w:left w:val="single" w:sz="2" w:space="0" w:color="000000"/>
              <w:bottom w:val="single" w:sz="2" w:space="0" w:color="000000"/>
              <w:right w:val="nil"/>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Реквизиты      </w:t>
            </w:r>
            <w:r>
              <w:rPr>
                <w:rFonts w:ascii="Times New Roman" w:hAnsi="Times New Roman"/>
                <w:sz w:val="24"/>
                <w:szCs w:val="24"/>
                <w:lang w:eastAsia="en-US"/>
              </w:rPr>
              <w:br/>
              <w:t xml:space="preserve">правоустанавливающих </w:t>
            </w:r>
            <w:r>
              <w:rPr>
                <w:rFonts w:ascii="Times New Roman" w:hAnsi="Times New Roman"/>
                <w:sz w:val="24"/>
                <w:szCs w:val="24"/>
                <w:lang w:eastAsia="en-US"/>
              </w:rPr>
              <w:br/>
              <w:t xml:space="preserve">и </w:t>
            </w:r>
            <w:proofErr w:type="spellStart"/>
            <w:r>
              <w:rPr>
                <w:rFonts w:ascii="Times New Roman" w:hAnsi="Times New Roman"/>
                <w:sz w:val="24"/>
                <w:szCs w:val="24"/>
                <w:lang w:eastAsia="en-US"/>
              </w:rPr>
              <w:t>правоподтверждающих</w:t>
            </w:r>
            <w:proofErr w:type="spellEnd"/>
            <w:r>
              <w:rPr>
                <w:rFonts w:ascii="Times New Roman" w:hAnsi="Times New Roman"/>
                <w:sz w:val="24"/>
                <w:szCs w:val="24"/>
                <w:lang w:eastAsia="en-US"/>
              </w:rPr>
              <w:br/>
              <w:t>документов</w:t>
            </w:r>
          </w:p>
        </w:tc>
        <w:tc>
          <w:tcPr>
            <w:tcW w:w="2168" w:type="dxa"/>
            <w:tcBorders>
              <w:top w:val="single" w:sz="2" w:space="0" w:color="000000"/>
              <w:left w:val="single" w:sz="2" w:space="0" w:color="000000"/>
              <w:bottom w:val="single" w:sz="2" w:space="0" w:color="000000"/>
              <w:right w:val="single" w:sz="2" w:space="0" w:color="000000"/>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Распреде</w:t>
            </w:r>
            <w:r>
              <w:rPr>
                <w:rFonts w:ascii="Times New Roman" w:hAnsi="Times New Roman"/>
                <w:sz w:val="24"/>
                <w:szCs w:val="24"/>
                <w:lang w:eastAsia="en-US"/>
              </w:rPr>
              <w:softHyphen/>
              <w:t xml:space="preserve">ление </w:t>
            </w:r>
            <w:r>
              <w:rPr>
                <w:rFonts w:ascii="Times New Roman" w:hAnsi="Times New Roman"/>
                <w:sz w:val="24"/>
                <w:szCs w:val="24"/>
                <w:lang w:eastAsia="en-US"/>
              </w:rPr>
              <w:br/>
              <w:t xml:space="preserve">долей в праве </w:t>
            </w:r>
            <w:r>
              <w:rPr>
                <w:rFonts w:ascii="Times New Roman" w:hAnsi="Times New Roman"/>
                <w:sz w:val="24"/>
                <w:szCs w:val="24"/>
                <w:lang w:eastAsia="en-US"/>
              </w:rPr>
              <w:br/>
              <w:t xml:space="preserve">собственности </w:t>
            </w:r>
            <w:r>
              <w:rPr>
                <w:rFonts w:ascii="Times New Roman" w:hAnsi="Times New Roman"/>
                <w:sz w:val="24"/>
                <w:szCs w:val="24"/>
                <w:lang w:eastAsia="en-US"/>
              </w:rPr>
              <w:br/>
              <w:t xml:space="preserve">на объекты   </w:t>
            </w:r>
            <w:r>
              <w:rPr>
                <w:rFonts w:ascii="Times New Roman" w:hAnsi="Times New Roman"/>
                <w:sz w:val="24"/>
                <w:szCs w:val="24"/>
                <w:lang w:eastAsia="en-US"/>
              </w:rPr>
              <w:br/>
              <w:t>недвижимости</w:t>
            </w:r>
          </w:p>
        </w:tc>
      </w:tr>
      <w:tr w:rsidR="006C0E43" w:rsidTr="006C0E43">
        <w:trPr>
          <w:cantSplit/>
          <w:trHeight w:val="240"/>
        </w:trPr>
        <w:tc>
          <w:tcPr>
            <w:tcW w:w="2835" w:type="dxa"/>
            <w:tcBorders>
              <w:top w:val="single" w:sz="2" w:space="0" w:color="000000"/>
              <w:left w:val="single" w:sz="2" w:space="0" w:color="000000"/>
              <w:bottom w:val="single" w:sz="2" w:space="0" w:color="000000"/>
              <w:right w:val="nil"/>
            </w:tcBorders>
          </w:tcPr>
          <w:p w:rsidR="006C0E43" w:rsidRDefault="006C0E43">
            <w:pPr>
              <w:pStyle w:val="ConsPlusNormal"/>
              <w:snapToGrid w:val="0"/>
              <w:spacing w:line="276" w:lineRule="auto"/>
              <w:rPr>
                <w:rFonts w:ascii="Times New Roman" w:hAnsi="Times New Roman"/>
                <w:sz w:val="24"/>
                <w:szCs w:val="24"/>
                <w:lang w:eastAsia="en-US"/>
              </w:rPr>
            </w:pPr>
          </w:p>
        </w:tc>
        <w:tc>
          <w:tcPr>
            <w:tcW w:w="2025" w:type="dxa"/>
            <w:tcBorders>
              <w:top w:val="single" w:sz="2" w:space="0" w:color="000000"/>
              <w:left w:val="single" w:sz="2" w:space="0" w:color="000000"/>
              <w:bottom w:val="single" w:sz="2" w:space="0" w:color="000000"/>
              <w:right w:val="nil"/>
            </w:tcBorders>
          </w:tcPr>
          <w:p w:rsidR="006C0E43" w:rsidRDefault="006C0E43">
            <w:pPr>
              <w:pStyle w:val="ConsPlusNormal"/>
              <w:snapToGrid w:val="0"/>
              <w:spacing w:line="276" w:lineRule="auto"/>
              <w:rPr>
                <w:rFonts w:ascii="Times New Roman" w:hAnsi="Times New Roman"/>
                <w:sz w:val="24"/>
                <w:szCs w:val="24"/>
                <w:lang w:eastAsia="en-US"/>
              </w:rPr>
            </w:pPr>
          </w:p>
        </w:tc>
        <w:tc>
          <w:tcPr>
            <w:tcW w:w="2970" w:type="dxa"/>
            <w:tcBorders>
              <w:top w:val="single" w:sz="2" w:space="0" w:color="000000"/>
              <w:left w:val="single" w:sz="2" w:space="0" w:color="000000"/>
              <w:bottom w:val="single" w:sz="2" w:space="0" w:color="000000"/>
              <w:right w:val="nil"/>
            </w:tcBorders>
          </w:tcPr>
          <w:p w:rsidR="006C0E43" w:rsidRDefault="006C0E43">
            <w:pPr>
              <w:pStyle w:val="ConsPlusNormal"/>
              <w:snapToGrid w:val="0"/>
              <w:spacing w:line="276" w:lineRule="auto"/>
              <w:rPr>
                <w:rFonts w:ascii="Times New Roman" w:hAnsi="Times New Roman"/>
                <w:sz w:val="24"/>
                <w:szCs w:val="24"/>
                <w:lang w:eastAsia="en-US"/>
              </w:rPr>
            </w:pPr>
          </w:p>
        </w:tc>
        <w:tc>
          <w:tcPr>
            <w:tcW w:w="2168" w:type="dxa"/>
            <w:tcBorders>
              <w:top w:val="single" w:sz="2" w:space="0" w:color="000000"/>
              <w:left w:val="single" w:sz="2" w:space="0" w:color="000000"/>
              <w:bottom w:val="single" w:sz="2" w:space="0" w:color="000000"/>
              <w:right w:val="single" w:sz="2" w:space="0" w:color="000000"/>
            </w:tcBorders>
          </w:tcPr>
          <w:p w:rsidR="006C0E43" w:rsidRDefault="006C0E43">
            <w:pPr>
              <w:pStyle w:val="ConsPlusNormal"/>
              <w:snapToGrid w:val="0"/>
              <w:spacing w:line="276" w:lineRule="auto"/>
              <w:rPr>
                <w:rFonts w:ascii="Times New Roman" w:hAnsi="Times New Roman"/>
                <w:sz w:val="24"/>
                <w:szCs w:val="24"/>
                <w:lang w:eastAsia="en-US"/>
              </w:rPr>
            </w:pPr>
          </w:p>
        </w:tc>
      </w:tr>
    </w:tbl>
    <w:p w:rsidR="006C0E43" w:rsidRDefault="006C0E43" w:rsidP="006C0E43">
      <w:pPr>
        <w:pStyle w:val="ConsPlusNonformat"/>
        <w:rPr>
          <w:rFonts w:ascii="Times New Roman" w:hAnsi="Times New Roman"/>
          <w:sz w:val="24"/>
          <w:szCs w:val="24"/>
        </w:rPr>
      </w:pPr>
    </w:p>
    <w:p w:rsidR="006C0E43" w:rsidRDefault="006C0E43" w:rsidP="006C0E43">
      <w:pPr>
        <w:pStyle w:val="ConsPlusNonformat"/>
        <w:rPr>
          <w:rFonts w:ascii="Times New Roman" w:hAnsi="Times New Roman"/>
          <w:sz w:val="24"/>
          <w:szCs w:val="24"/>
        </w:rPr>
      </w:pPr>
      <w:r>
        <w:rPr>
          <w:rFonts w:ascii="Times New Roman" w:hAnsi="Times New Roman"/>
          <w:sz w:val="24"/>
          <w:szCs w:val="24"/>
        </w:rPr>
        <w:t>Для физического лица: «___» ________ 20__ г. ___________ _____________________</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 xml:space="preserve">                                                                                   (подпись)        (расшифровка подписи)</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Для юридического лица:</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«__» _______ 20__ г. Руководитель ______________ _________ ________________</w:t>
      </w:r>
    </w:p>
    <w:p w:rsidR="006C0E43" w:rsidRDefault="006C0E43" w:rsidP="006C0E43">
      <w:pPr>
        <w:pStyle w:val="ConsPlusNonformat"/>
        <w:ind w:firstLine="708"/>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(наименование </w:t>
      </w:r>
      <w:proofErr w:type="spellStart"/>
      <w:r>
        <w:rPr>
          <w:rFonts w:ascii="Times New Roman" w:hAnsi="Times New Roman"/>
          <w:sz w:val="24"/>
          <w:szCs w:val="24"/>
        </w:rPr>
        <w:t>юр</w:t>
      </w:r>
      <w:proofErr w:type="gramStart"/>
      <w:r>
        <w:rPr>
          <w:rFonts w:ascii="Times New Roman" w:hAnsi="Times New Roman"/>
          <w:sz w:val="24"/>
          <w:szCs w:val="24"/>
        </w:rPr>
        <w:t>.л</w:t>
      </w:r>
      <w:proofErr w:type="gramEnd"/>
      <w:r>
        <w:rPr>
          <w:rFonts w:ascii="Times New Roman" w:hAnsi="Times New Roman"/>
          <w:sz w:val="24"/>
          <w:szCs w:val="24"/>
        </w:rPr>
        <w:t>ица</w:t>
      </w:r>
      <w:proofErr w:type="spellEnd"/>
      <w:r>
        <w:rPr>
          <w:rFonts w:ascii="Times New Roman" w:hAnsi="Times New Roman"/>
          <w:sz w:val="24"/>
          <w:szCs w:val="24"/>
        </w:rPr>
        <w:t>, подпись, расшифровка подписи)</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 xml:space="preserve">               </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Список прилагаемых документов на _____ листах.</w:t>
      </w: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r>
        <w:rPr>
          <w:rFonts w:ascii="Times New Roman" w:hAnsi="Times New Roman"/>
          <w:sz w:val="24"/>
          <w:szCs w:val="24"/>
        </w:rPr>
        <w:t>Приложение № 2</w:t>
      </w:r>
    </w:p>
    <w:p w:rsidR="006C0E43" w:rsidRDefault="006C0E43" w:rsidP="006C0E43">
      <w:pPr>
        <w:pStyle w:val="ConsPlusNormal"/>
        <w:jc w:val="right"/>
        <w:rPr>
          <w:rFonts w:ascii="Times New Roman" w:hAnsi="Times New Roman"/>
          <w:sz w:val="24"/>
          <w:szCs w:val="24"/>
        </w:rPr>
      </w:pPr>
      <w:r>
        <w:rPr>
          <w:rFonts w:ascii="Times New Roman" w:hAnsi="Times New Roman"/>
          <w:sz w:val="24"/>
          <w:szCs w:val="24"/>
        </w:rPr>
        <w:t>к Регламенту</w:t>
      </w:r>
    </w:p>
    <w:p w:rsidR="006C0E43" w:rsidRDefault="006C0E43" w:rsidP="006C0E43">
      <w:pPr>
        <w:pStyle w:val="ConsPlusNormal"/>
        <w:jc w:val="center"/>
        <w:rPr>
          <w:rFonts w:ascii="Times New Roman" w:hAnsi="Times New Roman"/>
          <w:sz w:val="24"/>
          <w:szCs w:val="24"/>
        </w:rPr>
      </w:pPr>
    </w:p>
    <w:p w:rsidR="006C0E43" w:rsidRDefault="006C0E43" w:rsidP="006C0E43">
      <w:pPr>
        <w:pStyle w:val="ConsPlusNormal"/>
        <w:jc w:val="center"/>
        <w:rPr>
          <w:rFonts w:ascii="Times New Roman" w:hAnsi="Times New Roman"/>
          <w:sz w:val="24"/>
          <w:szCs w:val="24"/>
        </w:rPr>
      </w:pPr>
      <w:r>
        <w:rPr>
          <w:rFonts w:ascii="Times New Roman" w:hAnsi="Times New Roman"/>
          <w:sz w:val="24"/>
          <w:szCs w:val="24"/>
        </w:rPr>
        <w:t>Образец</w:t>
      </w:r>
    </w:p>
    <w:p w:rsidR="006C0E43" w:rsidRDefault="006C0E43" w:rsidP="006C0E43">
      <w:pPr>
        <w:pStyle w:val="ConsPlusNormal"/>
        <w:jc w:val="center"/>
        <w:rPr>
          <w:rFonts w:ascii="Times New Roman" w:hAnsi="Times New Roman"/>
          <w:sz w:val="24"/>
          <w:szCs w:val="24"/>
        </w:rPr>
      </w:pPr>
      <w:r>
        <w:rPr>
          <w:rFonts w:ascii="Times New Roman" w:hAnsi="Times New Roman"/>
          <w:sz w:val="24"/>
          <w:szCs w:val="24"/>
        </w:rPr>
        <w:t>заявления о предоставлении земельного участка</w:t>
      </w:r>
    </w:p>
    <w:p w:rsidR="006C0E43" w:rsidRDefault="006C0E43" w:rsidP="006C0E43">
      <w:pPr>
        <w:pStyle w:val="ConsPlusNormal"/>
        <w:jc w:val="center"/>
        <w:rPr>
          <w:rFonts w:ascii="Times New Roman" w:hAnsi="Times New Roman"/>
          <w:sz w:val="24"/>
          <w:szCs w:val="24"/>
        </w:rPr>
      </w:pPr>
      <w:r>
        <w:rPr>
          <w:rFonts w:ascii="Times New Roman" w:hAnsi="Times New Roman"/>
          <w:sz w:val="24"/>
          <w:szCs w:val="24"/>
        </w:rPr>
        <w:t>в постоянное (бессрочное) пользование</w:t>
      </w:r>
    </w:p>
    <w:p w:rsidR="006C0E43" w:rsidRDefault="006C0E43" w:rsidP="006C0E43">
      <w:pPr>
        <w:pStyle w:val="ConsPlusNonformat"/>
        <w:rPr>
          <w:rFonts w:ascii="Times New Roman" w:hAnsi="Times New Roman"/>
          <w:sz w:val="26"/>
          <w:szCs w:val="26"/>
        </w:rPr>
      </w:pPr>
      <w:r>
        <w:rPr>
          <w:rFonts w:ascii="Times New Roman" w:hAnsi="Times New Roman"/>
          <w:sz w:val="26"/>
          <w:szCs w:val="26"/>
        </w:rPr>
        <w:t xml:space="preserve">                                       </w:t>
      </w:r>
    </w:p>
    <w:tbl>
      <w:tblPr>
        <w:tblW w:w="0" w:type="auto"/>
        <w:tblInd w:w="70" w:type="dxa"/>
        <w:tblLayout w:type="fixed"/>
        <w:tblCellMar>
          <w:left w:w="70" w:type="dxa"/>
          <w:right w:w="70" w:type="dxa"/>
        </w:tblCellMar>
        <w:tblLook w:val="04A0" w:firstRow="1" w:lastRow="0" w:firstColumn="1" w:lastColumn="0" w:noHBand="0" w:noVBand="1"/>
      </w:tblPr>
      <w:tblGrid>
        <w:gridCol w:w="4560"/>
        <w:gridCol w:w="4800"/>
      </w:tblGrid>
      <w:tr w:rsidR="006C0E43" w:rsidTr="006C0E43">
        <w:trPr>
          <w:cantSplit/>
          <w:trHeight w:val="720"/>
        </w:trPr>
        <w:tc>
          <w:tcPr>
            <w:tcW w:w="4560" w:type="dxa"/>
            <w:tcBorders>
              <w:top w:val="single" w:sz="2" w:space="0" w:color="000000"/>
              <w:left w:val="single" w:sz="2" w:space="0" w:color="000000"/>
              <w:bottom w:val="single" w:sz="2" w:space="0" w:color="000000"/>
              <w:right w:val="nil"/>
            </w:tcBorders>
          </w:tcPr>
          <w:p w:rsidR="006C0E43" w:rsidRDefault="006C0E43">
            <w:pPr>
              <w:pStyle w:val="ConsPlusNormal"/>
              <w:snapToGrid w:val="0"/>
              <w:spacing w:line="276" w:lineRule="auto"/>
              <w:ind w:firstLine="0"/>
              <w:jc w:val="center"/>
              <w:rPr>
                <w:rFonts w:ascii="Times New Roman" w:hAnsi="Times New Roman"/>
                <w:sz w:val="24"/>
                <w:szCs w:val="24"/>
                <w:lang w:eastAsia="en-US"/>
              </w:rPr>
            </w:pPr>
          </w:p>
        </w:tc>
        <w:tc>
          <w:tcPr>
            <w:tcW w:w="4800" w:type="dxa"/>
            <w:tcBorders>
              <w:top w:val="single" w:sz="2" w:space="0" w:color="000000"/>
              <w:left w:val="single" w:sz="2" w:space="0" w:color="000000"/>
              <w:bottom w:val="single" w:sz="2" w:space="0" w:color="000000"/>
              <w:right w:val="nil"/>
            </w:tcBorders>
          </w:tcPr>
          <w:p w:rsidR="006C0E43" w:rsidRDefault="006C0E43">
            <w:pPr>
              <w:spacing w:line="276" w:lineRule="auto"/>
              <w:jc w:val="center"/>
              <w:rPr>
                <w:lang w:eastAsia="en-US"/>
              </w:rPr>
            </w:pPr>
            <w:r>
              <w:rPr>
                <w:lang w:eastAsia="en-US"/>
              </w:rPr>
              <w:t>Главе администрации</w:t>
            </w:r>
          </w:p>
          <w:p w:rsidR="006C0E43" w:rsidRDefault="006C0E43">
            <w:pPr>
              <w:spacing w:line="276" w:lineRule="auto"/>
              <w:jc w:val="center"/>
              <w:rPr>
                <w:lang w:eastAsia="en-US"/>
              </w:rPr>
            </w:pPr>
            <w:r>
              <w:rPr>
                <w:lang w:eastAsia="en-US"/>
              </w:rPr>
              <w:t>Широковского сельского поселения</w:t>
            </w:r>
          </w:p>
          <w:p w:rsidR="006C0E43" w:rsidRDefault="006C0E43">
            <w:pPr>
              <w:spacing w:line="276" w:lineRule="auto"/>
              <w:jc w:val="center"/>
              <w:rPr>
                <w:lang w:eastAsia="en-US"/>
              </w:rPr>
            </w:pPr>
            <w:r>
              <w:rPr>
                <w:lang w:eastAsia="en-US"/>
              </w:rPr>
              <w:t>____________________</w:t>
            </w:r>
          </w:p>
          <w:p w:rsidR="006C0E43" w:rsidRDefault="006C0E43">
            <w:pPr>
              <w:pStyle w:val="ConsPlusNormal"/>
              <w:snapToGrid w:val="0"/>
              <w:spacing w:line="276" w:lineRule="auto"/>
              <w:ind w:firstLine="0"/>
              <w:jc w:val="center"/>
              <w:rPr>
                <w:rFonts w:ascii="Times New Roman" w:hAnsi="Times New Roman"/>
                <w:sz w:val="24"/>
                <w:szCs w:val="24"/>
                <w:lang w:eastAsia="en-US"/>
              </w:rPr>
            </w:pPr>
          </w:p>
        </w:tc>
      </w:tr>
      <w:tr w:rsidR="006C0E43" w:rsidTr="006C0E43">
        <w:trPr>
          <w:cantSplit/>
          <w:trHeight w:val="240"/>
        </w:trPr>
        <w:tc>
          <w:tcPr>
            <w:tcW w:w="4560" w:type="dxa"/>
            <w:tcBorders>
              <w:top w:val="single" w:sz="2" w:space="0" w:color="000000"/>
              <w:left w:val="single" w:sz="2" w:space="0" w:color="000000"/>
              <w:bottom w:val="single" w:sz="2" w:space="0" w:color="000000"/>
              <w:right w:val="nil"/>
            </w:tcBorders>
            <w:hideMark/>
          </w:tcPr>
          <w:p w:rsidR="006C0E43" w:rsidRDefault="006C0E43">
            <w:pPr>
              <w:spacing w:line="276" w:lineRule="auto"/>
              <w:rPr>
                <w:lang w:eastAsia="en-US"/>
              </w:rPr>
            </w:pPr>
            <w:r>
              <w:rPr>
                <w:lang w:eastAsia="en-US"/>
              </w:rPr>
              <w:t>Для юридического лица</w:t>
            </w:r>
          </w:p>
        </w:tc>
        <w:tc>
          <w:tcPr>
            <w:tcW w:w="4800" w:type="dxa"/>
            <w:tcBorders>
              <w:top w:val="single" w:sz="2" w:space="0" w:color="000000"/>
              <w:left w:val="single" w:sz="2" w:space="0" w:color="000000"/>
              <w:bottom w:val="single" w:sz="2" w:space="0" w:color="000000"/>
              <w:right w:val="nil"/>
            </w:tcBorders>
          </w:tcPr>
          <w:p w:rsidR="006C0E43" w:rsidRDefault="006C0E43">
            <w:pPr>
              <w:spacing w:line="276" w:lineRule="auto"/>
              <w:rPr>
                <w:lang w:eastAsia="en-US"/>
              </w:rPr>
            </w:pPr>
            <w:r>
              <w:rPr>
                <w:lang w:eastAsia="en-US"/>
              </w:rPr>
              <w:t xml:space="preserve">от__________________________________ </w:t>
            </w:r>
          </w:p>
          <w:p w:rsidR="006C0E43" w:rsidRDefault="006C0E43">
            <w:pPr>
              <w:spacing w:line="276" w:lineRule="auto"/>
              <w:rPr>
                <w:lang w:eastAsia="en-US"/>
              </w:rPr>
            </w:pPr>
            <w:r>
              <w:rPr>
                <w:lang w:eastAsia="en-US"/>
              </w:rPr>
              <w:t xml:space="preserve">____________________________________ </w:t>
            </w:r>
          </w:p>
          <w:p w:rsidR="006C0E43" w:rsidRDefault="006C0E43">
            <w:pPr>
              <w:pStyle w:val="ConsPlusNonformat"/>
              <w:spacing w:line="276" w:lineRule="auto"/>
              <w:rPr>
                <w:lang w:eastAsia="en-US"/>
              </w:rPr>
            </w:pPr>
            <w:r>
              <w:rPr>
                <w:rFonts w:ascii="Times New Roman" w:hAnsi="Times New Roman" w:cs="Times New Roman"/>
                <w:lang w:eastAsia="en-US"/>
              </w:rPr>
              <w:t xml:space="preserve">(наименование  и </w:t>
            </w:r>
            <w:proofErr w:type="gramStart"/>
            <w:r>
              <w:rPr>
                <w:rFonts w:ascii="Times New Roman" w:hAnsi="Times New Roman" w:cs="Times New Roman"/>
                <w:lang w:eastAsia="en-US"/>
              </w:rPr>
              <w:t>место нахождение</w:t>
            </w:r>
            <w:proofErr w:type="gramEnd"/>
            <w:r>
              <w:rPr>
                <w:rFonts w:ascii="Times New Roman" w:hAnsi="Times New Roman" w:cs="Times New Roman"/>
                <w:lang w:eastAsia="en-US"/>
              </w:rPr>
              <w:t xml:space="preserve"> заявителя)</w:t>
            </w:r>
          </w:p>
          <w:p w:rsidR="006C0E43" w:rsidRDefault="006C0E43">
            <w:pPr>
              <w:spacing w:line="276" w:lineRule="auto"/>
              <w:rPr>
                <w:lang w:eastAsia="en-US"/>
              </w:rPr>
            </w:pPr>
            <w:r>
              <w:rPr>
                <w:lang w:eastAsia="en-US"/>
              </w:rPr>
              <w:t xml:space="preserve">ОГРН____________________________ </w:t>
            </w:r>
          </w:p>
          <w:p w:rsidR="006C0E43" w:rsidRDefault="006C0E43">
            <w:pPr>
              <w:spacing w:line="276" w:lineRule="auto"/>
              <w:rPr>
                <w:lang w:eastAsia="en-US"/>
              </w:rPr>
            </w:pPr>
            <w:r>
              <w:rPr>
                <w:lang w:eastAsia="en-US"/>
              </w:rPr>
              <w:t>ИНН_______________________________</w:t>
            </w:r>
          </w:p>
          <w:p w:rsidR="006C0E43" w:rsidRDefault="006C0E43">
            <w:pPr>
              <w:spacing w:line="276" w:lineRule="auto"/>
              <w:rPr>
                <w:sz w:val="20"/>
                <w:lang w:eastAsia="en-US"/>
              </w:rPr>
            </w:pPr>
          </w:p>
          <w:p w:rsidR="006C0E43" w:rsidRDefault="006C0E43">
            <w:pPr>
              <w:spacing w:line="276" w:lineRule="auto"/>
              <w:rPr>
                <w:lang w:eastAsia="en-US"/>
              </w:rPr>
            </w:pPr>
            <w:r>
              <w:rPr>
                <w:lang w:eastAsia="en-US"/>
              </w:rPr>
              <w:t>телефон ____________________________</w:t>
            </w:r>
          </w:p>
        </w:tc>
      </w:tr>
    </w:tbl>
    <w:p w:rsidR="006C0E43" w:rsidRDefault="006C0E43" w:rsidP="006C0E43">
      <w:pPr>
        <w:pStyle w:val="ConsPlusNonformat"/>
        <w:rPr>
          <w:rFonts w:ascii="Times New Roman" w:hAnsi="Times New Roman"/>
          <w:sz w:val="26"/>
          <w:szCs w:val="26"/>
        </w:rPr>
      </w:pPr>
    </w:p>
    <w:p w:rsidR="006C0E43" w:rsidRDefault="006C0E43" w:rsidP="006C0E43">
      <w:pPr>
        <w:pStyle w:val="ConsPlusNonformat"/>
        <w:ind w:firstLine="709"/>
        <w:jc w:val="both"/>
        <w:rPr>
          <w:rFonts w:ascii="Times New Roman" w:hAnsi="Times New Roman"/>
          <w:sz w:val="24"/>
          <w:szCs w:val="24"/>
        </w:rPr>
      </w:pPr>
      <w:r>
        <w:rPr>
          <w:rFonts w:ascii="Times New Roman" w:hAnsi="Times New Roman"/>
          <w:sz w:val="24"/>
          <w:szCs w:val="24"/>
        </w:rPr>
        <w:t>Прошу предоставить в постоянное (бессрочное) пользование земельный участок с кадастровым номером __________________________________ площадью _________кв. м.</w:t>
      </w:r>
    </w:p>
    <w:p w:rsidR="006C0E43" w:rsidRDefault="006C0E43" w:rsidP="006C0E43">
      <w:pPr>
        <w:pStyle w:val="ConsPlusNonformat"/>
        <w:jc w:val="both"/>
        <w:rPr>
          <w:rFonts w:ascii="Times New Roman" w:hAnsi="Times New Roman"/>
          <w:sz w:val="24"/>
          <w:szCs w:val="24"/>
        </w:rPr>
      </w:pPr>
      <w:r>
        <w:rPr>
          <w:rFonts w:ascii="Times New Roman" w:hAnsi="Times New Roman"/>
          <w:sz w:val="24"/>
          <w:szCs w:val="24"/>
        </w:rPr>
        <w:t xml:space="preserve">с разрешенным использованием______________________________________ </w:t>
      </w:r>
      <w:proofErr w:type="gramStart"/>
      <w:r>
        <w:rPr>
          <w:rFonts w:ascii="Times New Roman" w:hAnsi="Times New Roman"/>
          <w:sz w:val="24"/>
          <w:szCs w:val="24"/>
        </w:rPr>
        <w:t>расположенный</w:t>
      </w:r>
      <w:proofErr w:type="gramEnd"/>
      <w:r>
        <w:rPr>
          <w:rFonts w:ascii="Times New Roman" w:hAnsi="Times New Roman"/>
          <w:sz w:val="24"/>
          <w:szCs w:val="24"/>
        </w:rPr>
        <w:t xml:space="preserve"> по адресу: Ивановская область, _____________________________, _____________________________________________________________________________. </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Основание предоставления земельного участка: _____________________________________________________________________________ _____________________________________________________________________________.</w:t>
      </w:r>
    </w:p>
    <w:p w:rsidR="006C0E43" w:rsidRDefault="006C0E43" w:rsidP="006C0E43">
      <w:pPr>
        <w:pStyle w:val="ConsPlusNonformat"/>
        <w:jc w:val="both"/>
        <w:rPr>
          <w:rFonts w:ascii="Times New Roman" w:hAnsi="Times New Roman"/>
          <w:sz w:val="24"/>
          <w:szCs w:val="24"/>
        </w:rPr>
      </w:pPr>
      <w:r>
        <w:rPr>
          <w:rFonts w:ascii="Times New Roman" w:hAnsi="Times New Roman"/>
          <w:sz w:val="24"/>
          <w:szCs w:val="24"/>
        </w:rPr>
        <w:t>Постановление о предварительном согласовании предоставления земельного участка______________________________________________________________________.</w:t>
      </w:r>
    </w:p>
    <w:p w:rsidR="006C0E43" w:rsidRDefault="006C0E43" w:rsidP="006C0E43">
      <w:pPr>
        <w:pStyle w:val="ConsPlusNonformat"/>
        <w:jc w:val="both"/>
        <w:rPr>
          <w:rFonts w:ascii="Times New Roman" w:hAnsi="Times New Roman"/>
          <w:sz w:val="24"/>
          <w:szCs w:val="24"/>
        </w:rPr>
      </w:pPr>
    </w:p>
    <w:p w:rsidR="006C0E43" w:rsidRDefault="006C0E43" w:rsidP="006C0E43">
      <w:pPr>
        <w:pStyle w:val="ConsPlusNonformat"/>
        <w:jc w:val="both"/>
        <w:rPr>
          <w:rFonts w:ascii="Times New Roman" w:hAnsi="Times New Roman"/>
          <w:sz w:val="24"/>
          <w:szCs w:val="24"/>
        </w:rPr>
      </w:pPr>
      <w:r>
        <w:rPr>
          <w:rFonts w:ascii="Times New Roman" w:hAnsi="Times New Roman"/>
          <w:sz w:val="24"/>
          <w:szCs w:val="24"/>
        </w:rPr>
        <w:t>Перечень объектов недвижимости, расположенных на земельном участке:</w:t>
      </w:r>
    </w:p>
    <w:p w:rsidR="006C0E43" w:rsidRDefault="006C0E43" w:rsidP="006C0E43">
      <w:pPr>
        <w:pStyle w:val="ConsPlusNormal"/>
        <w:jc w:val="both"/>
        <w:rPr>
          <w:rFonts w:ascii="Times New Roman" w:hAnsi="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2835"/>
        <w:gridCol w:w="2025"/>
        <w:gridCol w:w="2970"/>
        <w:gridCol w:w="2168"/>
      </w:tblGrid>
      <w:tr w:rsidR="006C0E43" w:rsidTr="006C0E43">
        <w:trPr>
          <w:cantSplit/>
          <w:trHeight w:val="720"/>
        </w:trPr>
        <w:tc>
          <w:tcPr>
            <w:tcW w:w="2835" w:type="dxa"/>
            <w:tcBorders>
              <w:top w:val="single" w:sz="2" w:space="0" w:color="000000"/>
              <w:left w:val="single" w:sz="2" w:space="0" w:color="000000"/>
              <w:bottom w:val="single" w:sz="2" w:space="0" w:color="000000"/>
              <w:right w:val="nil"/>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Наименование    </w:t>
            </w:r>
            <w:r>
              <w:rPr>
                <w:rFonts w:ascii="Times New Roman" w:hAnsi="Times New Roman"/>
                <w:sz w:val="24"/>
                <w:szCs w:val="24"/>
                <w:lang w:eastAsia="en-US"/>
              </w:rPr>
              <w:br/>
              <w:t>объекта, кадастровый</w:t>
            </w:r>
            <w:r>
              <w:rPr>
                <w:rFonts w:ascii="Times New Roman" w:hAnsi="Times New Roman"/>
                <w:sz w:val="24"/>
                <w:szCs w:val="24"/>
                <w:lang w:eastAsia="en-US"/>
              </w:rPr>
              <w:br/>
              <w:t xml:space="preserve">(инвентарный) номер </w:t>
            </w:r>
            <w:r>
              <w:rPr>
                <w:rFonts w:ascii="Times New Roman" w:hAnsi="Times New Roman"/>
                <w:sz w:val="24"/>
                <w:szCs w:val="24"/>
                <w:lang w:eastAsia="en-US"/>
              </w:rPr>
              <w:br/>
              <w:t xml:space="preserve">(при их наличии),  </w:t>
            </w:r>
            <w:r>
              <w:rPr>
                <w:rFonts w:ascii="Times New Roman" w:hAnsi="Times New Roman"/>
                <w:sz w:val="24"/>
                <w:szCs w:val="24"/>
                <w:lang w:eastAsia="en-US"/>
              </w:rPr>
              <w:br/>
              <w:t>адресный ориентир</w:t>
            </w:r>
          </w:p>
        </w:tc>
        <w:tc>
          <w:tcPr>
            <w:tcW w:w="2025" w:type="dxa"/>
            <w:tcBorders>
              <w:top w:val="single" w:sz="2" w:space="0" w:color="000000"/>
              <w:left w:val="single" w:sz="2" w:space="0" w:color="000000"/>
              <w:bottom w:val="single" w:sz="2" w:space="0" w:color="000000"/>
              <w:right w:val="nil"/>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Владелец</w:t>
            </w:r>
          </w:p>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(вла</w:t>
            </w:r>
            <w:r>
              <w:rPr>
                <w:rFonts w:ascii="Times New Roman" w:hAnsi="Times New Roman"/>
                <w:sz w:val="24"/>
                <w:szCs w:val="24"/>
                <w:lang w:eastAsia="en-US"/>
              </w:rPr>
              <w:softHyphen/>
              <w:t>дельцы)</w:t>
            </w:r>
          </w:p>
        </w:tc>
        <w:tc>
          <w:tcPr>
            <w:tcW w:w="2970" w:type="dxa"/>
            <w:tcBorders>
              <w:top w:val="single" w:sz="2" w:space="0" w:color="000000"/>
              <w:left w:val="single" w:sz="2" w:space="0" w:color="000000"/>
              <w:bottom w:val="single" w:sz="2" w:space="0" w:color="000000"/>
              <w:right w:val="nil"/>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Реквизиты      </w:t>
            </w:r>
            <w:r>
              <w:rPr>
                <w:rFonts w:ascii="Times New Roman" w:hAnsi="Times New Roman"/>
                <w:sz w:val="24"/>
                <w:szCs w:val="24"/>
                <w:lang w:eastAsia="en-US"/>
              </w:rPr>
              <w:br/>
              <w:t xml:space="preserve">правоустанавливающих </w:t>
            </w:r>
            <w:r>
              <w:rPr>
                <w:rFonts w:ascii="Times New Roman" w:hAnsi="Times New Roman"/>
                <w:sz w:val="24"/>
                <w:szCs w:val="24"/>
                <w:lang w:eastAsia="en-US"/>
              </w:rPr>
              <w:br/>
              <w:t xml:space="preserve">и </w:t>
            </w:r>
            <w:proofErr w:type="spellStart"/>
            <w:r>
              <w:rPr>
                <w:rFonts w:ascii="Times New Roman" w:hAnsi="Times New Roman"/>
                <w:sz w:val="24"/>
                <w:szCs w:val="24"/>
                <w:lang w:eastAsia="en-US"/>
              </w:rPr>
              <w:t>правоподтверждающих</w:t>
            </w:r>
            <w:proofErr w:type="spellEnd"/>
            <w:r>
              <w:rPr>
                <w:rFonts w:ascii="Times New Roman" w:hAnsi="Times New Roman"/>
                <w:sz w:val="24"/>
                <w:szCs w:val="24"/>
                <w:lang w:eastAsia="en-US"/>
              </w:rPr>
              <w:br/>
              <w:t>документов</w:t>
            </w:r>
          </w:p>
        </w:tc>
        <w:tc>
          <w:tcPr>
            <w:tcW w:w="2168" w:type="dxa"/>
            <w:tcBorders>
              <w:top w:val="single" w:sz="2" w:space="0" w:color="000000"/>
              <w:left w:val="single" w:sz="2" w:space="0" w:color="000000"/>
              <w:bottom w:val="single" w:sz="2" w:space="0" w:color="000000"/>
              <w:right w:val="single" w:sz="2" w:space="0" w:color="000000"/>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Распреде</w:t>
            </w:r>
            <w:r>
              <w:rPr>
                <w:rFonts w:ascii="Times New Roman" w:hAnsi="Times New Roman"/>
                <w:sz w:val="24"/>
                <w:szCs w:val="24"/>
                <w:lang w:eastAsia="en-US"/>
              </w:rPr>
              <w:softHyphen/>
              <w:t xml:space="preserve">ление долей в праве владения </w:t>
            </w:r>
          </w:p>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объек</w:t>
            </w:r>
            <w:r>
              <w:rPr>
                <w:rFonts w:ascii="Times New Roman" w:hAnsi="Times New Roman"/>
                <w:sz w:val="24"/>
                <w:szCs w:val="24"/>
                <w:lang w:eastAsia="en-US"/>
              </w:rPr>
              <w:softHyphen/>
              <w:t>том недвижимо</w:t>
            </w:r>
            <w:r>
              <w:rPr>
                <w:rFonts w:ascii="Times New Roman" w:hAnsi="Times New Roman"/>
                <w:sz w:val="24"/>
                <w:szCs w:val="24"/>
                <w:lang w:eastAsia="en-US"/>
              </w:rPr>
              <w:softHyphen/>
              <w:t>сти</w:t>
            </w:r>
          </w:p>
        </w:tc>
      </w:tr>
      <w:tr w:rsidR="006C0E43" w:rsidTr="006C0E43">
        <w:trPr>
          <w:cantSplit/>
          <w:trHeight w:val="240"/>
        </w:trPr>
        <w:tc>
          <w:tcPr>
            <w:tcW w:w="2835" w:type="dxa"/>
            <w:tcBorders>
              <w:top w:val="single" w:sz="2" w:space="0" w:color="000000"/>
              <w:left w:val="single" w:sz="2" w:space="0" w:color="000000"/>
              <w:bottom w:val="single" w:sz="2" w:space="0" w:color="000000"/>
              <w:right w:val="nil"/>
            </w:tcBorders>
          </w:tcPr>
          <w:p w:rsidR="006C0E43" w:rsidRDefault="006C0E43">
            <w:pPr>
              <w:pStyle w:val="ConsPlusNormal"/>
              <w:snapToGrid w:val="0"/>
              <w:spacing w:line="276" w:lineRule="auto"/>
              <w:rPr>
                <w:rFonts w:ascii="Times New Roman" w:hAnsi="Times New Roman"/>
                <w:sz w:val="24"/>
                <w:szCs w:val="24"/>
                <w:lang w:eastAsia="en-US"/>
              </w:rPr>
            </w:pPr>
          </w:p>
        </w:tc>
        <w:tc>
          <w:tcPr>
            <w:tcW w:w="2025" w:type="dxa"/>
            <w:tcBorders>
              <w:top w:val="single" w:sz="2" w:space="0" w:color="000000"/>
              <w:left w:val="single" w:sz="2" w:space="0" w:color="000000"/>
              <w:bottom w:val="single" w:sz="2" w:space="0" w:color="000000"/>
              <w:right w:val="nil"/>
            </w:tcBorders>
          </w:tcPr>
          <w:p w:rsidR="006C0E43" w:rsidRDefault="006C0E43">
            <w:pPr>
              <w:pStyle w:val="ConsPlusNormal"/>
              <w:snapToGrid w:val="0"/>
              <w:spacing w:line="276" w:lineRule="auto"/>
              <w:rPr>
                <w:rFonts w:ascii="Times New Roman" w:hAnsi="Times New Roman"/>
                <w:sz w:val="24"/>
                <w:szCs w:val="24"/>
                <w:lang w:eastAsia="en-US"/>
              </w:rPr>
            </w:pPr>
          </w:p>
        </w:tc>
        <w:tc>
          <w:tcPr>
            <w:tcW w:w="2970" w:type="dxa"/>
            <w:tcBorders>
              <w:top w:val="single" w:sz="2" w:space="0" w:color="000000"/>
              <w:left w:val="single" w:sz="2" w:space="0" w:color="000000"/>
              <w:bottom w:val="single" w:sz="2" w:space="0" w:color="000000"/>
              <w:right w:val="nil"/>
            </w:tcBorders>
          </w:tcPr>
          <w:p w:rsidR="006C0E43" w:rsidRDefault="006C0E43">
            <w:pPr>
              <w:pStyle w:val="ConsPlusNormal"/>
              <w:snapToGrid w:val="0"/>
              <w:spacing w:line="276" w:lineRule="auto"/>
              <w:rPr>
                <w:rFonts w:ascii="Times New Roman" w:hAnsi="Times New Roman"/>
                <w:sz w:val="24"/>
                <w:szCs w:val="24"/>
                <w:lang w:eastAsia="en-US"/>
              </w:rPr>
            </w:pPr>
          </w:p>
        </w:tc>
        <w:tc>
          <w:tcPr>
            <w:tcW w:w="2168" w:type="dxa"/>
            <w:tcBorders>
              <w:top w:val="single" w:sz="2" w:space="0" w:color="000000"/>
              <w:left w:val="single" w:sz="2" w:space="0" w:color="000000"/>
              <w:bottom w:val="single" w:sz="2" w:space="0" w:color="000000"/>
              <w:right w:val="single" w:sz="2" w:space="0" w:color="000000"/>
            </w:tcBorders>
          </w:tcPr>
          <w:p w:rsidR="006C0E43" w:rsidRDefault="006C0E43">
            <w:pPr>
              <w:pStyle w:val="ConsPlusNormal"/>
              <w:snapToGrid w:val="0"/>
              <w:spacing w:line="276" w:lineRule="auto"/>
              <w:rPr>
                <w:rFonts w:ascii="Times New Roman" w:hAnsi="Times New Roman"/>
                <w:sz w:val="24"/>
                <w:szCs w:val="24"/>
                <w:lang w:eastAsia="en-US"/>
              </w:rPr>
            </w:pPr>
          </w:p>
        </w:tc>
      </w:tr>
    </w:tbl>
    <w:p w:rsidR="006C0E43" w:rsidRDefault="006C0E43" w:rsidP="006C0E43">
      <w:pPr>
        <w:pStyle w:val="ConsPlusNonformat"/>
        <w:rPr>
          <w:rFonts w:ascii="Times New Roman" w:hAnsi="Times New Roman"/>
          <w:sz w:val="24"/>
          <w:szCs w:val="24"/>
        </w:rPr>
      </w:pPr>
    </w:p>
    <w:p w:rsidR="006C0E43" w:rsidRDefault="006C0E43" w:rsidP="006C0E43">
      <w:pPr>
        <w:pStyle w:val="ConsPlusNonformat"/>
        <w:rPr>
          <w:rFonts w:ascii="Times New Roman" w:hAnsi="Times New Roman"/>
          <w:sz w:val="24"/>
          <w:szCs w:val="24"/>
        </w:rPr>
      </w:pPr>
      <w:r>
        <w:rPr>
          <w:rFonts w:ascii="Times New Roman" w:hAnsi="Times New Roman"/>
          <w:sz w:val="24"/>
          <w:szCs w:val="24"/>
        </w:rPr>
        <w:t>«__» _______ 20__ г. Руководитель ____________ _________ ____________________</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 xml:space="preserve">                                                       (наименование </w:t>
      </w:r>
      <w:proofErr w:type="spellStart"/>
      <w:r>
        <w:rPr>
          <w:rFonts w:ascii="Times New Roman" w:hAnsi="Times New Roman"/>
          <w:sz w:val="24"/>
          <w:szCs w:val="24"/>
        </w:rPr>
        <w:t>юр</w:t>
      </w:r>
      <w:proofErr w:type="gramStart"/>
      <w:r>
        <w:rPr>
          <w:rFonts w:ascii="Times New Roman" w:hAnsi="Times New Roman"/>
          <w:sz w:val="24"/>
          <w:szCs w:val="24"/>
        </w:rPr>
        <w:t>.л</w:t>
      </w:r>
      <w:proofErr w:type="gramEnd"/>
      <w:r>
        <w:rPr>
          <w:rFonts w:ascii="Times New Roman" w:hAnsi="Times New Roman"/>
          <w:sz w:val="24"/>
          <w:szCs w:val="24"/>
        </w:rPr>
        <w:t>ица</w:t>
      </w:r>
      <w:proofErr w:type="spellEnd"/>
      <w:r>
        <w:rPr>
          <w:rFonts w:ascii="Times New Roman" w:hAnsi="Times New Roman"/>
          <w:sz w:val="24"/>
          <w:szCs w:val="24"/>
        </w:rPr>
        <w:t>, подпись, расшифровка подписи)</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 xml:space="preserve">                          М.П.</w:t>
      </w:r>
    </w:p>
    <w:p w:rsidR="006C0E43" w:rsidRDefault="006C0E43" w:rsidP="006C0E43">
      <w:pPr>
        <w:pStyle w:val="ConsPlusNonformat"/>
        <w:rPr>
          <w:rFonts w:ascii="Times New Roman" w:hAnsi="Times New Roman"/>
          <w:sz w:val="24"/>
          <w:szCs w:val="24"/>
        </w:rPr>
      </w:pPr>
    </w:p>
    <w:p w:rsidR="006C0E43" w:rsidRDefault="006C0E43" w:rsidP="006C0E43">
      <w:pPr>
        <w:pStyle w:val="ConsPlusNonformat"/>
        <w:rPr>
          <w:rFonts w:ascii="Times New Roman" w:hAnsi="Times New Roman"/>
          <w:sz w:val="24"/>
          <w:szCs w:val="24"/>
        </w:rPr>
      </w:pPr>
      <w:r>
        <w:rPr>
          <w:rFonts w:ascii="Times New Roman" w:hAnsi="Times New Roman"/>
          <w:sz w:val="24"/>
          <w:szCs w:val="24"/>
        </w:rPr>
        <w:t>Список прилагаемых документов на _____ листах.</w:t>
      </w: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r>
        <w:rPr>
          <w:rFonts w:ascii="Times New Roman" w:hAnsi="Times New Roman"/>
          <w:sz w:val="24"/>
          <w:szCs w:val="24"/>
        </w:rPr>
        <w:t>Приложение № 3</w:t>
      </w:r>
    </w:p>
    <w:p w:rsidR="006C0E43" w:rsidRDefault="006C0E43" w:rsidP="006C0E43">
      <w:pPr>
        <w:pStyle w:val="ConsPlusNormal"/>
        <w:jc w:val="right"/>
        <w:rPr>
          <w:rFonts w:ascii="Times New Roman" w:hAnsi="Times New Roman"/>
          <w:sz w:val="24"/>
          <w:szCs w:val="24"/>
        </w:rPr>
      </w:pPr>
      <w:r>
        <w:rPr>
          <w:rFonts w:ascii="Times New Roman" w:hAnsi="Times New Roman"/>
          <w:sz w:val="24"/>
          <w:szCs w:val="24"/>
        </w:rPr>
        <w:t>к Регламенту</w:t>
      </w:r>
    </w:p>
    <w:p w:rsidR="006C0E43" w:rsidRDefault="006C0E43" w:rsidP="006C0E43">
      <w:pPr>
        <w:pStyle w:val="ConsPlusNormal"/>
        <w:ind w:firstLine="0"/>
        <w:rPr>
          <w:rFonts w:ascii="Times New Roman" w:hAnsi="Times New Roman"/>
          <w:sz w:val="24"/>
          <w:szCs w:val="24"/>
        </w:rPr>
      </w:pPr>
      <w:r>
        <w:rPr>
          <w:rFonts w:ascii="Times New Roman" w:hAnsi="Times New Roman"/>
          <w:sz w:val="24"/>
          <w:szCs w:val="24"/>
        </w:rPr>
        <w:t xml:space="preserve">                                                                     Образец</w:t>
      </w:r>
    </w:p>
    <w:p w:rsidR="006C0E43" w:rsidRDefault="006C0E43" w:rsidP="006C0E43">
      <w:pPr>
        <w:pStyle w:val="ConsPlusNormal"/>
        <w:ind w:firstLine="0"/>
        <w:jc w:val="center"/>
        <w:rPr>
          <w:rFonts w:ascii="Times New Roman" w:hAnsi="Times New Roman"/>
          <w:sz w:val="24"/>
          <w:szCs w:val="24"/>
        </w:rPr>
      </w:pPr>
      <w:r>
        <w:rPr>
          <w:rFonts w:ascii="Times New Roman" w:hAnsi="Times New Roman"/>
          <w:sz w:val="24"/>
          <w:szCs w:val="24"/>
        </w:rPr>
        <w:t>заявления физического или юридического лица о предоставлении</w:t>
      </w:r>
    </w:p>
    <w:p w:rsidR="006C0E43" w:rsidRDefault="006C0E43" w:rsidP="006C0E43">
      <w:pPr>
        <w:pStyle w:val="ConsPlusNormal"/>
        <w:ind w:firstLine="0"/>
        <w:jc w:val="center"/>
        <w:rPr>
          <w:rFonts w:ascii="Times New Roman" w:hAnsi="Times New Roman"/>
          <w:sz w:val="24"/>
          <w:szCs w:val="24"/>
        </w:rPr>
      </w:pPr>
      <w:r>
        <w:rPr>
          <w:rFonts w:ascii="Times New Roman" w:hAnsi="Times New Roman"/>
          <w:sz w:val="24"/>
          <w:szCs w:val="24"/>
        </w:rPr>
        <w:t>земельного участка в собственность</w:t>
      </w:r>
    </w:p>
    <w:p w:rsidR="006C0E43" w:rsidRDefault="006C0E43" w:rsidP="006C0E43">
      <w:pPr>
        <w:pStyle w:val="ConsPlusNormal"/>
        <w:jc w:val="right"/>
        <w:rPr>
          <w:rFonts w:ascii="Times New Roman" w:hAnsi="Times New Roman"/>
          <w:sz w:val="24"/>
          <w:szCs w:val="24"/>
        </w:rPr>
      </w:pPr>
    </w:p>
    <w:p w:rsidR="006C0E43" w:rsidRDefault="006C0E43" w:rsidP="006C0E43">
      <w:pPr>
        <w:pStyle w:val="ConsPlusNormal"/>
        <w:jc w:val="right"/>
        <w:rPr>
          <w:rFonts w:ascii="Times New Roman" w:hAnsi="Times New Roman"/>
          <w:sz w:val="24"/>
          <w:szCs w:val="24"/>
        </w:rPr>
      </w:pPr>
      <w:r>
        <w:rPr>
          <w:rFonts w:ascii="Times New Roman" w:hAnsi="Times New Roman"/>
          <w:sz w:val="24"/>
          <w:szCs w:val="24"/>
        </w:rPr>
        <w:t xml:space="preserve">Главе администрации </w:t>
      </w:r>
    </w:p>
    <w:p w:rsidR="006C0E43" w:rsidRDefault="006C0E43" w:rsidP="006C0E43">
      <w:pPr>
        <w:jc w:val="right"/>
      </w:pPr>
      <w:r>
        <w:t>Широковского сельского поселения</w:t>
      </w:r>
    </w:p>
    <w:p w:rsidR="006C0E43" w:rsidRDefault="006C0E43" w:rsidP="006C0E43">
      <w:pPr>
        <w:jc w:val="right"/>
      </w:pPr>
      <w:r>
        <w:t>___________________</w:t>
      </w:r>
    </w:p>
    <w:p w:rsidR="006C0E43" w:rsidRDefault="006C0E43" w:rsidP="006C0E43">
      <w:pPr>
        <w:pStyle w:val="ConsPlusNonformat"/>
        <w:rPr>
          <w:rFonts w:ascii="Times New Roman" w:hAnsi="Times New Roman"/>
          <w:sz w:val="24"/>
          <w:szCs w:val="24"/>
        </w:rPr>
      </w:pPr>
    </w:p>
    <w:p w:rsidR="006C0E43" w:rsidRDefault="006C0E43" w:rsidP="006C0E43">
      <w:pPr>
        <w:pStyle w:val="ConsPlusNonformat"/>
        <w:rPr>
          <w:rFonts w:ascii="Times New Roman" w:hAnsi="Times New Roman"/>
          <w:sz w:val="24"/>
          <w:szCs w:val="24"/>
        </w:rPr>
      </w:pPr>
      <w:r>
        <w:rPr>
          <w:rFonts w:ascii="Times New Roman" w:hAnsi="Times New Roman"/>
          <w:sz w:val="24"/>
          <w:szCs w:val="24"/>
        </w:rPr>
        <w:t>от____________________________________________________________________________</w:t>
      </w:r>
    </w:p>
    <w:p w:rsidR="006C0E43" w:rsidRDefault="006C0E43" w:rsidP="006C0E43">
      <w:pPr>
        <w:pStyle w:val="ConsPlusNonformat"/>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rPr>
        <w:t>(для физических лиц - Ф.И.О., паспортные данные/для юридических лиц - наименование,  ОГРН, ИНН</w:t>
      </w:r>
      <w:r>
        <w:rPr>
          <w:rFonts w:ascii="Times New Roman" w:hAnsi="Times New Roman"/>
          <w:sz w:val="24"/>
          <w:szCs w:val="24"/>
        </w:rPr>
        <w:t>)</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адрес заявител</w:t>
      </w:r>
      <w:proofErr w:type="gramStart"/>
      <w:r>
        <w:rPr>
          <w:rFonts w:ascii="Times New Roman" w:hAnsi="Times New Roman"/>
          <w:sz w:val="24"/>
          <w:szCs w:val="24"/>
        </w:rPr>
        <w:t>я(</w:t>
      </w:r>
      <w:proofErr w:type="gramEnd"/>
      <w:r>
        <w:rPr>
          <w:rFonts w:ascii="Times New Roman" w:hAnsi="Times New Roman"/>
          <w:sz w:val="24"/>
          <w:szCs w:val="24"/>
        </w:rPr>
        <w:t>ей): _____________________________________________________________________________ _____________________________________________________________________________</w:t>
      </w:r>
    </w:p>
    <w:p w:rsidR="006C0E43" w:rsidRDefault="006C0E43" w:rsidP="006C0E43">
      <w:pPr>
        <w:pStyle w:val="ConsPlusNonformat"/>
        <w:jc w:val="center"/>
        <w:rPr>
          <w:rFonts w:ascii="Times New Roman" w:hAnsi="Times New Roman"/>
        </w:rPr>
      </w:pPr>
      <w:r>
        <w:rPr>
          <w:rFonts w:ascii="Times New Roman" w:hAnsi="Times New Roman"/>
        </w:rPr>
        <w:t>(место регистрации физического лица/местонахождение юридического лица)</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Телефон заявител</w:t>
      </w:r>
      <w:proofErr w:type="gramStart"/>
      <w:r>
        <w:rPr>
          <w:rFonts w:ascii="Times New Roman" w:hAnsi="Times New Roman"/>
          <w:sz w:val="24"/>
          <w:szCs w:val="24"/>
        </w:rPr>
        <w:t>я(</w:t>
      </w:r>
      <w:proofErr w:type="gramEnd"/>
      <w:r>
        <w:rPr>
          <w:rFonts w:ascii="Times New Roman" w:hAnsi="Times New Roman"/>
          <w:sz w:val="24"/>
          <w:szCs w:val="24"/>
        </w:rPr>
        <w:t>ей) (при наличии): ____________________________________________</w:t>
      </w:r>
    </w:p>
    <w:p w:rsidR="006C0E43" w:rsidRDefault="006C0E43" w:rsidP="006C0E43">
      <w:pPr>
        <w:pStyle w:val="ConsPlusNonformat"/>
        <w:rPr>
          <w:rFonts w:ascii="Times New Roman" w:hAnsi="Times New Roman"/>
          <w:sz w:val="24"/>
          <w:szCs w:val="24"/>
        </w:rPr>
      </w:pPr>
    </w:p>
    <w:p w:rsidR="006C0E43" w:rsidRDefault="006C0E43" w:rsidP="006C0E43">
      <w:pPr>
        <w:pStyle w:val="ConsPlusNonformat"/>
        <w:rPr>
          <w:rFonts w:ascii="Times New Roman" w:hAnsi="Times New Roman"/>
          <w:sz w:val="24"/>
          <w:szCs w:val="24"/>
        </w:rPr>
      </w:pPr>
      <w:r>
        <w:rPr>
          <w:rFonts w:ascii="Times New Roman" w:hAnsi="Times New Roman"/>
          <w:sz w:val="24"/>
          <w:szCs w:val="24"/>
        </w:rPr>
        <w:t xml:space="preserve">    Прош</w:t>
      </w:r>
      <w:proofErr w:type="gramStart"/>
      <w:r>
        <w:rPr>
          <w:rFonts w:ascii="Times New Roman" w:hAnsi="Times New Roman"/>
          <w:sz w:val="24"/>
          <w:szCs w:val="24"/>
        </w:rPr>
        <w:t>у(</w:t>
      </w:r>
      <w:proofErr w:type="gramEnd"/>
      <w:r>
        <w:rPr>
          <w:rFonts w:ascii="Times New Roman" w:hAnsi="Times New Roman"/>
          <w:sz w:val="24"/>
          <w:szCs w:val="24"/>
        </w:rPr>
        <w:t>сим) предоставить в собственность земельный участок.</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1. Сведения о земельном участке:</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1.1. По адресу: _____________________________________________________________________________</w:t>
      </w:r>
    </w:p>
    <w:p w:rsidR="006C0E43" w:rsidRDefault="006C0E43" w:rsidP="006C0E43">
      <w:pPr>
        <w:pStyle w:val="ConsPlusNonformat"/>
        <w:rPr>
          <w:rFonts w:ascii="Times New Roman" w:hAnsi="Times New Roman"/>
          <w:sz w:val="24"/>
          <w:szCs w:val="24"/>
        </w:rPr>
      </w:pPr>
    </w:p>
    <w:p w:rsidR="006C0E43" w:rsidRDefault="006C0E43" w:rsidP="006C0E43">
      <w:pPr>
        <w:pStyle w:val="ConsPlusNonformat"/>
        <w:rPr>
          <w:rFonts w:ascii="Times New Roman" w:hAnsi="Times New Roman"/>
          <w:sz w:val="24"/>
          <w:szCs w:val="24"/>
        </w:rPr>
      </w:pPr>
      <w:r>
        <w:rPr>
          <w:rFonts w:ascii="Times New Roman" w:hAnsi="Times New Roman"/>
          <w:sz w:val="24"/>
          <w:szCs w:val="24"/>
        </w:rPr>
        <w:t>Площадь земельного участка _________________ кв. м</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Кадастровый номер: __________________________________________</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1.2. Категория земельного участка и разрешенное использование:</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_________________________________________________________________________</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1.3. Ограничения использования и обременения земельного участка:</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_________________________________________________________________________</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1.4. Вид права, на котором используется земельный участок:</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_________________________________________________________________________</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1.5.  Реквизиты  документа,  удостоверяющего  право,  на  котором заявитель</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использует земельный участок: _____________________________________________________________________________</w:t>
      </w:r>
    </w:p>
    <w:p w:rsidR="006C0E43" w:rsidRDefault="006C0E43" w:rsidP="006C0E43">
      <w:pPr>
        <w:pStyle w:val="ConsPlusNonformat"/>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rPr>
        <w:t>(название, номер, дата выдачи)</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1.6. Основание предоставления земельного участка: _____________________________________________________________________________ _____________________________________________________________________________</w:t>
      </w:r>
    </w:p>
    <w:p w:rsidR="006C0E43" w:rsidRDefault="006C0E43" w:rsidP="006C0E43">
      <w:pPr>
        <w:pStyle w:val="ConsPlusNonformat"/>
        <w:rPr>
          <w:rFonts w:ascii="Times New Roman" w:hAnsi="Times New Roman"/>
        </w:rPr>
      </w:pPr>
      <w:r>
        <w:rPr>
          <w:rFonts w:ascii="Times New Roman" w:hAnsi="Times New Roman"/>
          <w:sz w:val="24"/>
          <w:szCs w:val="24"/>
        </w:rPr>
        <w:t>1.7. Постановление о предварительном согласовании предоставления земельного участка _____________________________________________________________________________</w:t>
      </w:r>
    </w:p>
    <w:p w:rsidR="006C0E43" w:rsidRDefault="006C0E43" w:rsidP="006C0E43">
      <w:pPr>
        <w:pStyle w:val="ConsPlusNonformat"/>
        <w:rPr>
          <w:rFonts w:ascii="Times New Roman" w:hAnsi="Times New Roman"/>
          <w:sz w:val="24"/>
          <w:szCs w:val="24"/>
        </w:rPr>
      </w:pPr>
    </w:p>
    <w:p w:rsidR="006C0E43" w:rsidRDefault="006C0E43" w:rsidP="006C0E43">
      <w:pPr>
        <w:pStyle w:val="ConsPlusNonformat"/>
        <w:rPr>
          <w:rFonts w:ascii="Times New Roman" w:hAnsi="Times New Roman"/>
          <w:sz w:val="24"/>
          <w:szCs w:val="24"/>
        </w:rPr>
      </w:pPr>
      <w:r>
        <w:rPr>
          <w:rFonts w:ascii="Times New Roman" w:hAnsi="Times New Roman"/>
          <w:sz w:val="24"/>
          <w:szCs w:val="24"/>
        </w:rPr>
        <w:t>2. Сведения об объектах недвижимости, расположенных на земельном участке:</w:t>
      </w:r>
    </w:p>
    <w:tbl>
      <w:tblPr>
        <w:tblW w:w="10005" w:type="dxa"/>
        <w:tblInd w:w="70" w:type="dxa"/>
        <w:tblLayout w:type="fixed"/>
        <w:tblCellMar>
          <w:left w:w="70" w:type="dxa"/>
          <w:right w:w="70" w:type="dxa"/>
        </w:tblCellMar>
        <w:tblLook w:val="04A0" w:firstRow="1" w:lastRow="0" w:firstColumn="1" w:lastColumn="0" w:noHBand="0" w:noVBand="1"/>
      </w:tblPr>
      <w:tblGrid>
        <w:gridCol w:w="2837"/>
        <w:gridCol w:w="2026"/>
        <w:gridCol w:w="2972"/>
        <w:gridCol w:w="2170"/>
      </w:tblGrid>
      <w:tr w:rsidR="006C0E43" w:rsidTr="006C0E43">
        <w:trPr>
          <w:cantSplit/>
          <w:trHeight w:val="720"/>
        </w:trPr>
        <w:tc>
          <w:tcPr>
            <w:tcW w:w="2835" w:type="dxa"/>
            <w:tcBorders>
              <w:top w:val="single" w:sz="2" w:space="0" w:color="000000"/>
              <w:left w:val="single" w:sz="2" w:space="0" w:color="000000"/>
              <w:bottom w:val="single" w:sz="2" w:space="0" w:color="000000"/>
              <w:right w:val="nil"/>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lastRenderedPageBreak/>
              <w:t xml:space="preserve">Наименование    </w:t>
            </w:r>
            <w:r>
              <w:rPr>
                <w:rFonts w:ascii="Times New Roman" w:hAnsi="Times New Roman"/>
                <w:sz w:val="24"/>
                <w:szCs w:val="24"/>
                <w:lang w:eastAsia="en-US"/>
              </w:rPr>
              <w:br/>
              <w:t>объекта, кадастровый</w:t>
            </w:r>
            <w:r>
              <w:rPr>
                <w:rFonts w:ascii="Times New Roman" w:hAnsi="Times New Roman"/>
                <w:sz w:val="24"/>
                <w:szCs w:val="24"/>
                <w:lang w:eastAsia="en-US"/>
              </w:rPr>
              <w:br/>
              <w:t xml:space="preserve">(инвентарный) номер </w:t>
            </w:r>
            <w:r>
              <w:rPr>
                <w:rFonts w:ascii="Times New Roman" w:hAnsi="Times New Roman"/>
                <w:sz w:val="24"/>
                <w:szCs w:val="24"/>
                <w:lang w:eastAsia="en-US"/>
              </w:rPr>
              <w:br/>
              <w:t xml:space="preserve">(при их наличии),  </w:t>
            </w:r>
            <w:r>
              <w:rPr>
                <w:rFonts w:ascii="Times New Roman" w:hAnsi="Times New Roman"/>
                <w:sz w:val="24"/>
                <w:szCs w:val="24"/>
                <w:lang w:eastAsia="en-US"/>
              </w:rPr>
              <w:br/>
              <w:t xml:space="preserve">адресный ориентир  </w:t>
            </w:r>
          </w:p>
        </w:tc>
        <w:tc>
          <w:tcPr>
            <w:tcW w:w="2025" w:type="dxa"/>
            <w:tcBorders>
              <w:top w:val="single" w:sz="2" w:space="0" w:color="000000"/>
              <w:left w:val="single" w:sz="2" w:space="0" w:color="000000"/>
              <w:bottom w:val="single" w:sz="2" w:space="0" w:color="000000"/>
              <w:right w:val="nil"/>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Собственни</w:t>
            </w:r>
            <w:proofErr w:type="gramStart"/>
            <w:r>
              <w:rPr>
                <w:rFonts w:ascii="Times New Roman" w:hAnsi="Times New Roman"/>
                <w:sz w:val="24"/>
                <w:szCs w:val="24"/>
                <w:lang w:eastAsia="en-US"/>
              </w:rPr>
              <w:t>к(</w:t>
            </w:r>
            <w:proofErr w:type="gramEnd"/>
            <w:r>
              <w:rPr>
                <w:rFonts w:ascii="Times New Roman" w:hAnsi="Times New Roman"/>
                <w:sz w:val="24"/>
                <w:szCs w:val="24"/>
                <w:lang w:eastAsia="en-US"/>
              </w:rPr>
              <w:t>и)</w:t>
            </w:r>
          </w:p>
        </w:tc>
        <w:tc>
          <w:tcPr>
            <w:tcW w:w="2970" w:type="dxa"/>
            <w:tcBorders>
              <w:top w:val="single" w:sz="2" w:space="0" w:color="000000"/>
              <w:left w:val="single" w:sz="2" w:space="0" w:color="000000"/>
              <w:bottom w:val="single" w:sz="2" w:space="0" w:color="000000"/>
              <w:right w:val="nil"/>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Реквизиты      </w:t>
            </w:r>
            <w:r>
              <w:rPr>
                <w:rFonts w:ascii="Times New Roman" w:hAnsi="Times New Roman"/>
                <w:sz w:val="24"/>
                <w:szCs w:val="24"/>
                <w:lang w:eastAsia="en-US"/>
              </w:rPr>
              <w:br/>
              <w:t xml:space="preserve">правоустанавливающих </w:t>
            </w:r>
            <w:r>
              <w:rPr>
                <w:rFonts w:ascii="Times New Roman" w:hAnsi="Times New Roman"/>
                <w:sz w:val="24"/>
                <w:szCs w:val="24"/>
                <w:lang w:eastAsia="en-US"/>
              </w:rPr>
              <w:br/>
              <w:t xml:space="preserve">и </w:t>
            </w:r>
            <w:proofErr w:type="spellStart"/>
            <w:r>
              <w:rPr>
                <w:rFonts w:ascii="Times New Roman" w:hAnsi="Times New Roman"/>
                <w:sz w:val="24"/>
                <w:szCs w:val="24"/>
                <w:lang w:eastAsia="en-US"/>
              </w:rPr>
              <w:t>правоподтверждающих</w:t>
            </w:r>
            <w:proofErr w:type="spellEnd"/>
            <w:r>
              <w:rPr>
                <w:rFonts w:ascii="Times New Roman" w:hAnsi="Times New Roman"/>
                <w:sz w:val="24"/>
                <w:szCs w:val="24"/>
                <w:lang w:eastAsia="en-US"/>
              </w:rPr>
              <w:br/>
              <w:t xml:space="preserve">документов      </w:t>
            </w:r>
          </w:p>
        </w:tc>
        <w:tc>
          <w:tcPr>
            <w:tcW w:w="2168" w:type="dxa"/>
            <w:tcBorders>
              <w:top w:val="single" w:sz="2" w:space="0" w:color="000000"/>
              <w:left w:val="single" w:sz="2" w:space="0" w:color="000000"/>
              <w:bottom w:val="single" w:sz="2" w:space="0" w:color="000000"/>
              <w:right w:val="single" w:sz="2" w:space="0" w:color="000000"/>
            </w:tcBorders>
            <w:hideMark/>
          </w:tcPr>
          <w:p w:rsidR="006C0E43" w:rsidRDefault="006C0E43">
            <w:pPr>
              <w:pStyle w:val="ConsPlusNormal"/>
              <w:snapToGrid w:val="0"/>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Распреде</w:t>
            </w:r>
            <w:r>
              <w:rPr>
                <w:rFonts w:ascii="Times New Roman" w:hAnsi="Times New Roman"/>
                <w:sz w:val="24"/>
                <w:szCs w:val="24"/>
                <w:lang w:eastAsia="en-US"/>
              </w:rPr>
              <w:softHyphen/>
              <w:t xml:space="preserve">ление </w:t>
            </w:r>
            <w:r>
              <w:rPr>
                <w:rFonts w:ascii="Times New Roman" w:hAnsi="Times New Roman"/>
                <w:sz w:val="24"/>
                <w:szCs w:val="24"/>
                <w:lang w:eastAsia="en-US"/>
              </w:rPr>
              <w:br/>
              <w:t xml:space="preserve">долей в праве </w:t>
            </w:r>
            <w:r>
              <w:rPr>
                <w:rFonts w:ascii="Times New Roman" w:hAnsi="Times New Roman"/>
                <w:sz w:val="24"/>
                <w:szCs w:val="24"/>
                <w:lang w:eastAsia="en-US"/>
              </w:rPr>
              <w:br/>
              <w:t xml:space="preserve">собственности </w:t>
            </w:r>
            <w:r>
              <w:rPr>
                <w:rFonts w:ascii="Times New Roman" w:hAnsi="Times New Roman"/>
                <w:sz w:val="24"/>
                <w:szCs w:val="24"/>
                <w:lang w:eastAsia="en-US"/>
              </w:rPr>
              <w:br/>
              <w:t xml:space="preserve">на объект   </w:t>
            </w:r>
            <w:r>
              <w:rPr>
                <w:rFonts w:ascii="Times New Roman" w:hAnsi="Times New Roman"/>
                <w:sz w:val="24"/>
                <w:szCs w:val="24"/>
                <w:lang w:eastAsia="en-US"/>
              </w:rPr>
              <w:br/>
              <w:t xml:space="preserve">недвижимости  </w:t>
            </w:r>
          </w:p>
        </w:tc>
      </w:tr>
      <w:tr w:rsidR="006C0E43" w:rsidTr="006C0E43">
        <w:trPr>
          <w:cantSplit/>
          <w:trHeight w:val="240"/>
        </w:trPr>
        <w:tc>
          <w:tcPr>
            <w:tcW w:w="2835" w:type="dxa"/>
            <w:tcBorders>
              <w:top w:val="single" w:sz="2" w:space="0" w:color="000000"/>
              <w:left w:val="single" w:sz="2" w:space="0" w:color="000000"/>
              <w:bottom w:val="single" w:sz="2" w:space="0" w:color="000000"/>
              <w:right w:val="nil"/>
            </w:tcBorders>
          </w:tcPr>
          <w:p w:rsidR="006C0E43" w:rsidRDefault="006C0E43">
            <w:pPr>
              <w:pStyle w:val="ConsPlusNormal"/>
              <w:snapToGrid w:val="0"/>
              <w:spacing w:line="276" w:lineRule="auto"/>
              <w:rPr>
                <w:rFonts w:ascii="Times New Roman" w:hAnsi="Times New Roman"/>
                <w:sz w:val="24"/>
                <w:szCs w:val="24"/>
                <w:lang w:eastAsia="en-US"/>
              </w:rPr>
            </w:pPr>
          </w:p>
        </w:tc>
        <w:tc>
          <w:tcPr>
            <w:tcW w:w="2025" w:type="dxa"/>
            <w:tcBorders>
              <w:top w:val="single" w:sz="2" w:space="0" w:color="000000"/>
              <w:left w:val="single" w:sz="2" w:space="0" w:color="000000"/>
              <w:bottom w:val="single" w:sz="2" w:space="0" w:color="000000"/>
              <w:right w:val="nil"/>
            </w:tcBorders>
          </w:tcPr>
          <w:p w:rsidR="006C0E43" w:rsidRDefault="006C0E43">
            <w:pPr>
              <w:pStyle w:val="ConsPlusNormal"/>
              <w:snapToGrid w:val="0"/>
              <w:spacing w:line="276" w:lineRule="auto"/>
              <w:rPr>
                <w:rFonts w:ascii="Times New Roman" w:hAnsi="Times New Roman"/>
                <w:sz w:val="24"/>
                <w:szCs w:val="24"/>
                <w:lang w:eastAsia="en-US"/>
              </w:rPr>
            </w:pPr>
          </w:p>
        </w:tc>
        <w:tc>
          <w:tcPr>
            <w:tcW w:w="2970" w:type="dxa"/>
            <w:tcBorders>
              <w:top w:val="single" w:sz="2" w:space="0" w:color="000000"/>
              <w:left w:val="single" w:sz="2" w:space="0" w:color="000000"/>
              <w:bottom w:val="single" w:sz="2" w:space="0" w:color="000000"/>
              <w:right w:val="nil"/>
            </w:tcBorders>
          </w:tcPr>
          <w:p w:rsidR="006C0E43" w:rsidRDefault="006C0E43">
            <w:pPr>
              <w:pStyle w:val="ConsPlusNormal"/>
              <w:snapToGrid w:val="0"/>
              <w:spacing w:line="276" w:lineRule="auto"/>
              <w:rPr>
                <w:rFonts w:ascii="Times New Roman" w:hAnsi="Times New Roman"/>
                <w:sz w:val="24"/>
                <w:szCs w:val="24"/>
                <w:lang w:eastAsia="en-US"/>
              </w:rPr>
            </w:pPr>
          </w:p>
        </w:tc>
        <w:tc>
          <w:tcPr>
            <w:tcW w:w="2168" w:type="dxa"/>
            <w:tcBorders>
              <w:top w:val="single" w:sz="2" w:space="0" w:color="000000"/>
              <w:left w:val="single" w:sz="2" w:space="0" w:color="000000"/>
              <w:bottom w:val="single" w:sz="2" w:space="0" w:color="000000"/>
              <w:right w:val="single" w:sz="2" w:space="0" w:color="000000"/>
            </w:tcBorders>
          </w:tcPr>
          <w:p w:rsidR="006C0E43" w:rsidRDefault="006C0E43">
            <w:pPr>
              <w:pStyle w:val="ConsPlusNormal"/>
              <w:snapToGrid w:val="0"/>
              <w:spacing w:line="276" w:lineRule="auto"/>
              <w:rPr>
                <w:rFonts w:ascii="Times New Roman" w:hAnsi="Times New Roman"/>
                <w:sz w:val="24"/>
                <w:szCs w:val="24"/>
                <w:lang w:eastAsia="en-US"/>
              </w:rPr>
            </w:pPr>
          </w:p>
        </w:tc>
      </w:tr>
    </w:tbl>
    <w:p w:rsidR="006C0E43" w:rsidRDefault="006C0E43" w:rsidP="006C0E43">
      <w:pPr>
        <w:pStyle w:val="ConsPlusNonformat"/>
        <w:rPr>
          <w:rFonts w:ascii="Times New Roman" w:hAnsi="Times New Roman"/>
          <w:sz w:val="24"/>
          <w:szCs w:val="24"/>
        </w:rPr>
      </w:pPr>
    </w:p>
    <w:p w:rsidR="006C0E43" w:rsidRDefault="006C0E43" w:rsidP="006C0E43">
      <w:pPr>
        <w:pStyle w:val="ConsPlusNonformat"/>
        <w:rPr>
          <w:rFonts w:ascii="Times New Roman" w:hAnsi="Times New Roman"/>
          <w:sz w:val="24"/>
          <w:szCs w:val="24"/>
        </w:rPr>
      </w:pPr>
      <w:r>
        <w:rPr>
          <w:rFonts w:ascii="Times New Roman" w:hAnsi="Times New Roman"/>
          <w:sz w:val="24"/>
          <w:szCs w:val="24"/>
        </w:rPr>
        <w:t>Для физического лица: «___» ________ 20__ г. ___________ _____________________</w:t>
      </w:r>
    </w:p>
    <w:p w:rsidR="006C0E43" w:rsidRDefault="006C0E43" w:rsidP="006C0E43">
      <w:pPr>
        <w:pStyle w:val="ConsPlusNonformat"/>
        <w:rPr>
          <w:rFonts w:ascii="Times New Roman" w:hAnsi="Times New Roman"/>
          <w:sz w:val="24"/>
          <w:szCs w:val="24"/>
        </w:rPr>
      </w:pPr>
      <w:r>
        <w:rPr>
          <w:rFonts w:ascii="Times New Roman" w:hAnsi="Times New Roman"/>
          <w:sz w:val="24"/>
          <w:szCs w:val="24"/>
        </w:rPr>
        <w:t xml:space="preserve">                                                                                   (подпись)        (расшифровка подписи)</w:t>
      </w:r>
    </w:p>
    <w:p w:rsidR="006C0E43" w:rsidRDefault="006C0E43" w:rsidP="006C0E43">
      <w:pPr>
        <w:pStyle w:val="ConsPlusNonformat"/>
        <w:rPr>
          <w:rFonts w:ascii="Times New Roman" w:hAnsi="Times New Roman" w:cs="Times New Roman"/>
          <w:sz w:val="24"/>
          <w:szCs w:val="24"/>
        </w:rPr>
      </w:pPr>
    </w:p>
    <w:p w:rsidR="006C0E43" w:rsidRDefault="006C0E43" w:rsidP="006C0E43">
      <w:pPr>
        <w:pStyle w:val="ConsPlusNonformat"/>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6C0E43" w:rsidRDefault="006C0E43" w:rsidP="006C0E43">
      <w:pPr>
        <w:pStyle w:val="ConsPlusNonformat"/>
        <w:rPr>
          <w:rFonts w:ascii="Times New Roman" w:hAnsi="Times New Roman" w:cs="Times New Roman"/>
          <w:sz w:val="24"/>
          <w:szCs w:val="24"/>
        </w:rPr>
      </w:pPr>
      <w:r>
        <w:rPr>
          <w:rFonts w:ascii="Times New Roman" w:hAnsi="Times New Roman" w:cs="Times New Roman"/>
          <w:sz w:val="24"/>
          <w:szCs w:val="24"/>
        </w:rPr>
        <w:t>«__» _______ 20__ г. Руководитель ______________ _________ ________________</w:t>
      </w:r>
    </w:p>
    <w:p w:rsidR="006C0E43" w:rsidRDefault="006C0E43" w:rsidP="006C0E43">
      <w:pPr>
        <w:pStyle w:val="ConsPlusNonformat"/>
        <w:ind w:firstLine="708"/>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(наименование </w:t>
      </w:r>
      <w:proofErr w:type="spellStart"/>
      <w:r>
        <w:rPr>
          <w:rFonts w:ascii="Times New Roman" w:hAnsi="Times New Roman" w:cs="Times New Roman"/>
          <w:sz w:val="24"/>
          <w:szCs w:val="24"/>
        </w:rPr>
        <w:t>юр</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ица</w:t>
      </w:r>
      <w:proofErr w:type="spellEnd"/>
      <w:r>
        <w:rPr>
          <w:rFonts w:ascii="Times New Roman" w:hAnsi="Times New Roman" w:cs="Times New Roman"/>
          <w:sz w:val="24"/>
          <w:szCs w:val="24"/>
        </w:rPr>
        <w:t>, подпись, расшифровка подписи)</w:t>
      </w:r>
    </w:p>
    <w:p w:rsidR="006C0E43" w:rsidRDefault="006C0E43" w:rsidP="006C0E4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6C0E43" w:rsidRDefault="006C0E43" w:rsidP="006C0E43">
      <w:pPr>
        <w:pStyle w:val="ConsPlusNonformat"/>
        <w:rPr>
          <w:rFonts w:ascii="Times New Roman" w:hAnsi="Times New Roman" w:cs="Times New Roman"/>
          <w:bCs/>
          <w:sz w:val="24"/>
          <w:szCs w:val="24"/>
        </w:rPr>
      </w:pPr>
      <w:r>
        <w:rPr>
          <w:rFonts w:ascii="Times New Roman" w:hAnsi="Times New Roman" w:cs="Times New Roman"/>
          <w:sz w:val="24"/>
          <w:szCs w:val="24"/>
        </w:rPr>
        <w:t>Список прилагаемых документов на _____ листах.</w:t>
      </w:r>
    </w:p>
    <w:p w:rsidR="006C0E43" w:rsidRDefault="006C0E43" w:rsidP="006C0E43"/>
    <w:p w:rsidR="0054411E" w:rsidRDefault="0054411E"/>
    <w:sectPr w:rsidR="00544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5E9D"/>
    <w:multiLevelType w:val="multilevel"/>
    <w:tmpl w:val="45EE2EF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3E5D453D"/>
    <w:multiLevelType w:val="multilevel"/>
    <w:tmpl w:val="45EE2EF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238081B"/>
    <w:multiLevelType w:val="multilevel"/>
    <w:tmpl w:val="615ED310"/>
    <w:lvl w:ilvl="0">
      <w:start w:val="1"/>
      <w:numFmt w:val="decimal"/>
      <w:lvlText w:val="%1."/>
      <w:lvlJc w:val="left"/>
      <w:pPr>
        <w:tabs>
          <w:tab w:val="num" w:pos="1140"/>
        </w:tabs>
        <w:ind w:left="1140" w:hanging="1140"/>
      </w:pPr>
    </w:lvl>
    <w:lvl w:ilvl="1">
      <w:start w:val="1"/>
      <w:numFmt w:val="decimal"/>
      <w:lvlText w:val="%1.%2."/>
      <w:lvlJc w:val="left"/>
      <w:pPr>
        <w:tabs>
          <w:tab w:val="num" w:pos="1860"/>
        </w:tabs>
        <w:ind w:left="1860" w:hanging="1140"/>
      </w:pPr>
    </w:lvl>
    <w:lvl w:ilvl="2">
      <w:start w:val="1"/>
      <w:numFmt w:val="decimal"/>
      <w:lvlText w:val="%1.%2.%3."/>
      <w:lvlJc w:val="left"/>
      <w:pPr>
        <w:tabs>
          <w:tab w:val="num" w:pos="2580"/>
        </w:tabs>
        <w:ind w:left="2580" w:hanging="1140"/>
      </w:pPr>
    </w:lvl>
    <w:lvl w:ilvl="3">
      <w:start w:val="1"/>
      <w:numFmt w:val="decimal"/>
      <w:lvlText w:val="%1.%2.%3.%4."/>
      <w:lvlJc w:val="left"/>
      <w:pPr>
        <w:tabs>
          <w:tab w:val="num" w:pos="3300"/>
        </w:tabs>
        <w:ind w:left="3300" w:hanging="1140"/>
      </w:pPr>
    </w:lvl>
    <w:lvl w:ilvl="4">
      <w:start w:val="1"/>
      <w:numFmt w:val="decimal"/>
      <w:lvlText w:val="%1.%2.%3.%4.%5."/>
      <w:lvlJc w:val="left"/>
      <w:pPr>
        <w:tabs>
          <w:tab w:val="num" w:pos="4020"/>
        </w:tabs>
        <w:ind w:left="4020" w:hanging="1140"/>
      </w:pPr>
    </w:lvl>
    <w:lvl w:ilvl="5">
      <w:start w:val="1"/>
      <w:numFmt w:val="decimal"/>
      <w:lvlText w:val="%1.%2.%3.%4.%5.%6."/>
      <w:lvlJc w:val="left"/>
      <w:pPr>
        <w:tabs>
          <w:tab w:val="num" w:pos="4740"/>
        </w:tabs>
        <w:ind w:left="4740" w:hanging="11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5B243E26"/>
    <w:multiLevelType w:val="multilevel"/>
    <w:tmpl w:val="45EE2EF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73B40B2B"/>
    <w:multiLevelType w:val="hybridMultilevel"/>
    <w:tmpl w:val="25E88DDC"/>
    <w:lvl w:ilvl="0" w:tplc="23920102">
      <w:start w:val="1"/>
      <w:numFmt w:val="bullet"/>
      <w:lvlText w:val="−"/>
      <w:lvlJc w:val="left"/>
      <w:pPr>
        <w:tabs>
          <w:tab w:val="num" w:pos="2355"/>
        </w:tabs>
        <w:ind w:left="2355"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7DA86444"/>
    <w:multiLevelType w:val="multilevel"/>
    <w:tmpl w:val="0276B93C"/>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43"/>
    <w:rsid w:val="0054411E"/>
    <w:rsid w:val="006C0E43"/>
    <w:rsid w:val="00D45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E43"/>
    <w:pPr>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qFormat/>
    <w:rsid w:val="006C0E43"/>
    <w:pPr>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E43"/>
    <w:rPr>
      <w:rFonts w:ascii="Arial" w:eastAsia="Times New Roman" w:hAnsi="Arial" w:cs="Arial"/>
      <w:b/>
      <w:bCs/>
      <w:color w:val="003399"/>
      <w:kern w:val="36"/>
      <w:sz w:val="24"/>
      <w:szCs w:val="24"/>
      <w:lang w:eastAsia="ru-RU"/>
    </w:rPr>
  </w:style>
  <w:style w:type="character" w:styleId="a3">
    <w:name w:val="Hyperlink"/>
    <w:semiHidden/>
    <w:unhideWhenUsed/>
    <w:rsid w:val="006C0E43"/>
    <w:rPr>
      <w:color w:val="0000FF"/>
      <w:u w:val="single"/>
    </w:rPr>
  </w:style>
  <w:style w:type="paragraph" w:styleId="a4">
    <w:name w:val="Body Text"/>
    <w:basedOn w:val="a"/>
    <w:link w:val="a5"/>
    <w:semiHidden/>
    <w:unhideWhenUsed/>
    <w:rsid w:val="006C0E43"/>
    <w:pPr>
      <w:widowControl w:val="0"/>
      <w:shd w:val="clear" w:color="auto" w:fill="FFFFFF"/>
      <w:spacing w:before="300" w:after="300" w:line="322" w:lineRule="exact"/>
      <w:ind w:hanging="1100"/>
      <w:jc w:val="both"/>
    </w:pPr>
    <w:rPr>
      <w:rFonts w:asciiTheme="minorHAnsi" w:eastAsiaTheme="minorHAnsi" w:hAnsiTheme="minorHAnsi" w:cstheme="minorBidi"/>
      <w:szCs w:val="26"/>
      <w:lang w:eastAsia="en-US"/>
    </w:rPr>
  </w:style>
  <w:style w:type="character" w:customStyle="1" w:styleId="a5">
    <w:name w:val="Основной текст Знак"/>
    <w:basedOn w:val="a0"/>
    <w:link w:val="a4"/>
    <w:semiHidden/>
    <w:rsid w:val="006C0E43"/>
    <w:rPr>
      <w:sz w:val="26"/>
      <w:szCs w:val="26"/>
      <w:shd w:val="clear" w:color="auto" w:fill="FFFFFF"/>
    </w:rPr>
  </w:style>
  <w:style w:type="paragraph" w:customStyle="1" w:styleId="wikip">
    <w:name w:val="wikip"/>
    <w:basedOn w:val="a"/>
    <w:rsid w:val="006C0E43"/>
    <w:pPr>
      <w:spacing w:before="100" w:beforeAutospacing="1" w:after="100" w:afterAutospacing="1"/>
      <w:jc w:val="both"/>
    </w:pPr>
    <w:rPr>
      <w:sz w:val="24"/>
      <w:szCs w:val="24"/>
    </w:rPr>
  </w:style>
  <w:style w:type="paragraph" w:customStyle="1" w:styleId="ConsPlusTitle">
    <w:name w:val="ConsPlusTitle"/>
    <w:rsid w:val="006C0E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C0E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0E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qFormat/>
    <w:rsid w:val="006C0E43"/>
    <w:rPr>
      <w:b/>
      <w:bCs/>
    </w:rPr>
  </w:style>
  <w:style w:type="paragraph" w:styleId="a7">
    <w:name w:val="Balloon Text"/>
    <w:basedOn w:val="a"/>
    <w:link w:val="a8"/>
    <w:uiPriority w:val="99"/>
    <w:semiHidden/>
    <w:unhideWhenUsed/>
    <w:rsid w:val="006C0E43"/>
    <w:rPr>
      <w:rFonts w:ascii="Tahoma" w:hAnsi="Tahoma" w:cs="Tahoma"/>
      <w:sz w:val="16"/>
      <w:szCs w:val="16"/>
    </w:rPr>
  </w:style>
  <w:style w:type="character" w:customStyle="1" w:styleId="a8">
    <w:name w:val="Текст выноски Знак"/>
    <w:basedOn w:val="a0"/>
    <w:link w:val="a7"/>
    <w:uiPriority w:val="99"/>
    <w:semiHidden/>
    <w:rsid w:val="006C0E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E43"/>
    <w:pPr>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qFormat/>
    <w:rsid w:val="006C0E43"/>
    <w:pPr>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E43"/>
    <w:rPr>
      <w:rFonts w:ascii="Arial" w:eastAsia="Times New Roman" w:hAnsi="Arial" w:cs="Arial"/>
      <w:b/>
      <w:bCs/>
      <w:color w:val="003399"/>
      <w:kern w:val="36"/>
      <w:sz w:val="24"/>
      <w:szCs w:val="24"/>
      <w:lang w:eastAsia="ru-RU"/>
    </w:rPr>
  </w:style>
  <w:style w:type="character" w:styleId="a3">
    <w:name w:val="Hyperlink"/>
    <w:semiHidden/>
    <w:unhideWhenUsed/>
    <w:rsid w:val="006C0E43"/>
    <w:rPr>
      <w:color w:val="0000FF"/>
      <w:u w:val="single"/>
    </w:rPr>
  </w:style>
  <w:style w:type="paragraph" w:styleId="a4">
    <w:name w:val="Body Text"/>
    <w:basedOn w:val="a"/>
    <w:link w:val="a5"/>
    <w:semiHidden/>
    <w:unhideWhenUsed/>
    <w:rsid w:val="006C0E43"/>
    <w:pPr>
      <w:widowControl w:val="0"/>
      <w:shd w:val="clear" w:color="auto" w:fill="FFFFFF"/>
      <w:spacing w:before="300" w:after="300" w:line="322" w:lineRule="exact"/>
      <w:ind w:hanging="1100"/>
      <w:jc w:val="both"/>
    </w:pPr>
    <w:rPr>
      <w:rFonts w:asciiTheme="minorHAnsi" w:eastAsiaTheme="minorHAnsi" w:hAnsiTheme="minorHAnsi" w:cstheme="minorBidi"/>
      <w:szCs w:val="26"/>
      <w:lang w:eastAsia="en-US"/>
    </w:rPr>
  </w:style>
  <w:style w:type="character" w:customStyle="1" w:styleId="a5">
    <w:name w:val="Основной текст Знак"/>
    <w:basedOn w:val="a0"/>
    <w:link w:val="a4"/>
    <w:semiHidden/>
    <w:rsid w:val="006C0E43"/>
    <w:rPr>
      <w:sz w:val="26"/>
      <w:szCs w:val="26"/>
      <w:shd w:val="clear" w:color="auto" w:fill="FFFFFF"/>
    </w:rPr>
  </w:style>
  <w:style w:type="paragraph" w:customStyle="1" w:styleId="wikip">
    <w:name w:val="wikip"/>
    <w:basedOn w:val="a"/>
    <w:rsid w:val="006C0E43"/>
    <w:pPr>
      <w:spacing w:before="100" w:beforeAutospacing="1" w:after="100" w:afterAutospacing="1"/>
      <w:jc w:val="both"/>
    </w:pPr>
    <w:rPr>
      <w:sz w:val="24"/>
      <w:szCs w:val="24"/>
    </w:rPr>
  </w:style>
  <w:style w:type="paragraph" w:customStyle="1" w:styleId="ConsPlusTitle">
    <w:name w:val="ConsPlusTitle"/>
    <w:rsid w:val="006C0E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C0E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0E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qFormat/>
    <w:rsid w:val="006C0E43"/>
    <w:rPr>
      <w:b/>
      <w:bCs/>
    </w:rPr>
  </w:style>
  <w:style w:type="paragraph" w:styleId="a7">
    <w:name w:val="Balloon Text"/>
    <w:basedOn w:val="a"/>
    <w:link w:val="a8"/>
    <w:uiPriority w:val="99"/>
    <w:semiHidden/>
    <w:unhideWhenUsed/>
    <w:rsid w:val="006C0E43"/>
    <w:rPr>
      <w:rFonts w:ascii="Tahoma" w:hAnsi="Tahoma" w:cs="Tahoma"/>
      <w:sz w:val="16"/>
      <w:szCs w:val="16"/>
    </w:rPr>
  </w:style>
  <w:style w:type="character" w:customStyle="1" w:styleId="a8">
    <w:name w:val="Текст выноски Знак"/>
    <w:basedOn w:val="a0"/>
    <w:link w:val="a7"/>
    <w:uiPriority w:val="99"/>
    <w:semiHidden/>
    <w:rsid w:val="006C0E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User1\Desktop\&#1085;&#1072;&#1087;&#1088;&#1072;&#1074;&#1083;&#1077;&#1085;&#1080;&#1077;%20&#1087;&#1088;&#1086;&#1077;&#1082;&#1090;&#1086;&#1074;%20&#1074;%20&#1087;&#1088;&#1086;&#1082;&#1091;&#1088;&#1072;&#1090;&#1091;&#1088;&#1091;,%202015\&#1087;&#1088;&#1086;&#1077;&#1082;&#1090;&#1099;%20&#1088;&#1077;&#1075;&#1083;&#1072;&#1084;&#1077;&#1085;&#1090;&#1086;&#1074;%20&#1087;&#1086;%20&#1079;&#1077;&#1084;&#1083;&#1077;\&#1087;&#1088;&#1077;&#1076;&#1086;&#1089;&#1090;&#1072;&#1074;&#1083;&#1077;&#1085;&#1080;&#1077;%20&#1091;&#1095;&#1072;&#1089;&#1090;&#1082;&#1086;&#1074;.%20&#1085;&#1072;%20&#1082;&#1086;&#1090;&#1086;&#1088;&#1099;&#1093;%20&#1088;&#1072;&#1089;&#1087;&#1086;&#1083;&#1086;&#1078;&#1077;&#1085;&#1099;%20&#1079;&#1076;&#1072;&#1085;&#1080;&#1103;.docx" TargetMode="External"/><Relationship Id="rId12" Type="http://schemas.openxmlformats.org/officeDocument/2006/relationships/hyperlink" Target="http://www.pgu.ivanovoob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1\Desktop\&#1085;&#1072;&#1087;&#1088;&#1072;&#1074;&#1083;&#1077;&#1085;&#1080;&#1077;%20&#1087;&#1088;&#1086;&#1077;&#1082;&#1090;&#1086;&#1074;%20&#1074;%20&#1087;&#1088;&#1086;&#1082;&#1091;&#1088;&#1072;&#1090;&#1091;&#1088;&#1091;,%202015\&#1087;&#1088;&#1086;&#1077;&#1082;&#1090;&#1099;%20&#1088;&#1077;&#1075;&#1083;&#1072;&#1084;&#1077;&#1085;&#1090;&#1086;&#1074;%20&#1087;&#1086;%20&#1079;&#1077;&#1084;&#1083;&#1077;\&#1087;&#1088;&#1077;&#1076;&#1086;&#1089;&#1090;&#1072;&#1074;&#1083;&#1077;&#1085;&#1080;&#1077;%20&#1091;&#1095;&#1072;&#1089;&#1090;&#1082;&#1086;&#1074;.%20&#1085;&#1072;%20&#1082;&#1086;&#1090;&#1086;&#1088;&#1099;&#1093;%20&#1088;&#1072;&#1089;&#1087;&#1086;&#1083;&#1086;&#1078;&#1077;&#1085;&#1099;%20&#1079;&#1076;&#1072;&#1085;&#1080;&#1103;.docx" TargetMode="External"/><Relationship Id="rId1" Type="http://schemas.openxmlformats.org/officeDocument/2006/relationships/numbering" Target="numbering.xml"/><Relationship Id="rId6" Type="http://schemas.openxmlformats.org/officeDocument/2006/relationships/hyperlink" Target="file:///C:\Users\User1\Desktop\&#1085;&#1072;&#1087;&#1088;&#1072;&#1074;&#1083;&#1077;&#1085;&#1080;&#1077;%20&#1087;&#1088;&#1086;&#1077;&#1082;&#1090;&#1086;&#1074;%20&#1074;%20&#1087;&#1088;&#1086;&#1082;&#1091;&#1088;&#1072;&#1090;&#1091;&#1088;&#1091;,%202015\&#1087;&#1088;&#1086;&#1077;&#1082;&#1090;&#1099;%20&#1088;&#1077;&#1075;&#1083;&#1072;&#1084;&#1077;&#1085;&#1090;&#1086;&#1074;%20&#1087;&#1086;%20&#1079;&#1077;&#1084;&#1083;&#1077;\&#1087;&#1088;&#1077;&#1076;&#1086;&#1089;&#1090;&#1072;&#1074;&#1083;&#1077;&#1085;&#1080;&#1077;%20&#1091;&#1095;&#1072;&#1089;&#1090;&#1082;&#1086;&#1074;.%20&#1085;&#1072;%20&#1082;&#1086;&#1090;&#1086;&#1088;&#1099;&#1093;%20&#1088;&#1072;&#1089;&#1087;&#1086;&#1083;&#1086;&#1078;&#1077;&#1085;&#1099;%20&#1079;&#1076;&#1072;&#1085;&#1080;&#1103;.docx"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file:///C:\Users\User1\Desktop\&#1085;&#1072;&#1087;&#1088;&#1072;&#1074;&#1083;&#1077;&#1085;&#1080;&#1077;%20&#1087;&#1088;&#1086;&#1077;&#1082;&#1090;&#1086;&#1074;%20&#1074;%20&#1087;&#1088;&#1086;&#1082;&#1091;&#1088;&#1072;&#1090;&#1091;&#1088;&#1091;,%202015\&#1087;&#1088;&#1086;&#1077;&#1082;&#1090;&#1099;%20&#1088;&#1077;&#1075;&#1083;&#1072;&#1084;&#1077;&#1085;&#1090;&#1086;&#1074;%20&#1087;&#1086;%20&#1079;&#1077;&#1084;&#1083;&#1077;\&#1087;&#1088;&#1077;&#1076;&#1086;&#1089;&#1090;&#1072;&#1074;&#1083;&#1077;&#1085;&#1080;&#1077;%20&#1091;&#1095;&#1072;&#1089;&#1090;&#1082;&#1086;&#1074;.%20&#1085;&#1072;%20&#1082;&#1086;&#1090;&#1086;&#1088;&#1099;&#1093;%20&#1088;&#1072;&#1089;&#1087;&#1086;&#1083;&#1086;&#1078;&#1077;&#1085;&#1099;%20&#1079;&#1076;&#1072;&#1085;&#1080;&#1103;.docx" TargetMode="External"/><Relationship Id="rId10" Type="http://schemas.openxmlformats.org/officeDocument/2006/relationships/hyperlink" Target="consultantplus://offline/ref=792AE0E7CCA85871C15012AF97B588765C2342FDFF9160E036F83D3110BFC0K" TargetMode="External"/><Relationship Id="rId4" Type="http://schemas.openxmlformats.org/officeDocument/2006/relationships/settings" Target="settings.xml"/><Relationship Id="rId9" Type="http://schemas.openxmlformats.org/officeDocument/2006/relationships/hyperlink" Target="http://www.pgu.ivanovoobl.ru" TargetMode="External"/><Relationship Id="rId14" Type="http://schemas.openxmlformats.org/officeDocument/2006/relationships/hyperlink" Target="http://www.pgu.ivanovo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7916</Words>
  <Characters>45126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cp:lastPrinted>2015-04-27T07:31:00Z</cp:lastPrinted>
  <dcterms:created xsi:type="dcterms:W3CDTF">2015-04-27T07:06:00Z</dcterms:created>
  <dcterms:modified xsi:type="dcterms:W3CDTF">2015-04-27T07:32:00Z</dcterms:modified>
</cp:coreProperties>
</file>