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07" w:rsidRDefault="00783EA5" w:rsidP="00786307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ПРОЕКТ</w:t>
      </w:r>
      <w:bookmarkStart w:id="0" w:name="_GoBack"/>
      <w:bookmarkEnd w:id="0"/>
    </w:p>
    <w:p w:rsidR="00786307" w:rsidRDefault="00786307" w:rsidP="00786307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786307" w:rsidRDefault="00786307" w:rsidP="00786307">
      <w:pPr>
        <w:jc w:val="center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786307" w:rsidRDefault="00786307" w:rsidP="00786307">
      <w:pPr>
        <w:jc w:val="center"/>
        <w:rPr>
          <w:sz w:val="28"/>
          <w:szCs w:val="28"/>
        </w:rPr>
      </w:pPr>
    </w:p>
    <w:p w:rsidR="00786307" w:rsidRDefault="00786307" w:rsidP="007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6307" w:rsidRDefault="00786307" w:rsidP="00786307">
      <w:pPr>
        <w:jc w:val="both"/>
        <w:rPr>
          <w:b/>
          <w:sz w:val="28"/>
          <w:szCs w:val="28"/>
        </w:rPr>
      </w:pPr>
    </w:p>
    <w:p w:rsidR="00786307" w:rsidRDefault="00783EA5" w:rsidP="007863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</w:t>
      </w:r>
      <w:r w:rsidR="00786307">
        <w:rPr>
          <w:b/>
          <w:sz w:val="28"/>
          <w:szCs w:val="28"/>
        </w:rPr>
        <w:t xml:space="preserve">2021г.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78630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</w:t>
      </w:r>
      <w:r w:rsidR="00786307">
        <w:rPr>
          <w:b/>
          <w:sz w:val="28"/>
          <w:szCs w:val="28"/>
        </w:rPr>
        <w:t xml:space="preserve">      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внесении изменений в Правила благоустройства Широковского сельского поселения 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области, утвержденные Решением Совета Широковского сельского поселения № 19 от 28.06.2019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 от  06.10.2003  № 131-ФЗ 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поселения, в целях улучшения благоустройства, санитарного и эстетического состояния территории и поддержания архитектурного облика населенных пунктов Широковского сельского поселения, повышения комфортности условий  проживания жителей,  соблюдения чистоты  и санитарного состояния территорий  населенных пунктов, на основании экспертного заключения отдела ведения регистра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главного правового управления Правительства Ивановской области № 278 от 04.02.2021,  Совет Широковского сельского поселения 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 xml:space="preserve"> е ш и л:</w:t>
      </w:r>
    </w:p>
    <w:p w:rsidR="00786307" w:rsidRDefault="00786307" w:rsidP="00786307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Внести изменения в Правила благоустройства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области, утвержденные Решением Совета Широковского сельского поселения № 19 от 28.06.2019,  </w:t>
      </w:r>
      <w:r w:rsidR="009A01E5">
        <w:t>под</w:t>
      </w:r>
      <w:r>
        <w:t>пункт 1.4.2.1 изменить и читать его в следующей редакции:</w:t>
      </w:r>
    </w:p>
    <w:p w:rsidR="00914695" w:rsidRPr="009A01E5" w:rsidRDefault="00786307" w:rsidP="004614BE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«1.4.2.1 </w:t>
      </w:r>
      <w:r w:rsidR="00914695" w:rsidRPr="00914695">
        <w:rPr>
          <w:b/>
        </w:rPr>
        <w:t>Границы прилегающей территории определяются в следующем порядке:</w:t>
      </w:r>
    </w:p>
    <w:p w:rsidR="00914695" w:rsidRPr="009A01E5" w:rsidRDefault="00914695" w:rsidP="00914695">
      <w:pPr>
        <w:pStyle w:val="a6"/>
        <w:jc w:val="both"/>
      </w:pPr>
      <w:r w:rsidRPr="009A01E5">
        <w:t xml:space="preserve">1) для жилых домов (объектов индивидуального жилищного строительства), жилых домов блокированной застройки: </w:t>
      </w:r>
    </w:p>
    <w:p w:rsidR="00914695" w:rsidRDefault="00914695" w:rsidP="00914695">
      <w:pPr>
        <w:pStyle w:val="a6"/>
        <w:jc w:val="both"/>
      </w:pPr>
      <w:r>
        <w:t xml:space="preserve">а) в случае, если жилой дом расположен на земельном участке, сведения о местоположении </w:t>
      </w:r>
      <w:proofErr w:type="gramStart"/>
      <w:r>
        <w:t>границ</w:t>
      </w:r>
      <w:proofErr w:type="gramEnd"/>
      <w:r>
        <w:t xml:space="preserve"> которого внесены в Единый государственный реестр недвижимости, - 5 метров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</w:p>
    <w:p w:rsidR="00914695" w:rsidRDefault="00914695" w:rsidP="00914695">
      <w:pPr>
        <w:pStyle w:val="a6"/>
        <w:jc w:val="both"/>
      </w:pPr>
      <w:proofErr w:type="gramStart"/>
      <w:r>
        <w:t xml:space="preserve">б) в случае, если земельный участок не образован, или границы его местоположения не уточнены, - 5 метров по периметру от ограждения вокруг жилого дома, а в случае отсутствия ограждения -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  <w:proofErr w:type="gramEnd"/>
    </w:p>
    <w:p w:rsidR="00914695" w:rsidRPr="00914695" w:rsidRDefault="00914695" w:rsidP="00914695">
      <w:pPr>
        <w:pStyle w:val="a6"/>
        <w:jc w:val="both"/>
      </w:pPr>
      <w:r w:rsidRPr="00914695">
        <w:t xml:space="preserve">2) для многоквартирных домов: </w:t>
      </w:r>
    </w:p>
    <w:p w:rsidR="00914695" w:rsidRDefault="00914695" w:rsidP="00914695">
      <w:pPr>
        <w:pStyle w:val="a6"/>
        <w:jc w:val="both"/>
      </w:pPr>
      <w:r>
        <w:t xml:space="preserve">а) до трех этажей включительно: </w:t>
      </w:r>
    </w:p>
    <w:p w:rsidR="00914695" w:rsidRDefault="00914695" w:rsidP="00914695">
      <w:pPr>
        <w:pStyle w:val="a6"/>
        <w:jc w:val="both"/>
      </w:pPr>
      <w:r>
        <w:lastRenderedPageBreak/>
        <w:t>- в случае</w:t>
      </w:r>
      <w:proofErr w:type="gramStart"/>
      <w:r>
        <w:t>,</w:t>
      </w:r>
      <w:proofErr w:type="gramEnd"/>
      <w:r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914695" w:rsidRDefault="00914695" w:rsidP="00914695">
      <w:pPr>
        <w:pStyle w:val="a6"/>
        <w:jc w:val="both"/>
      </w:pPr>
      <w:r>
        <w:t xml:space="preserve">с внутренней границы прилегающей территории: </w:t>
      </w:r>
    </w:p>
    <w:p w:rsidR="00914695" w:rsidRDefault="00914695" w:rsidP="00914695">
      <w:pPr>
        <w:pStyle w:val="a6"/>
        <w:jc w:val="both"/>
      </w:pPr>
      <w:r>
        <w:t xml:space="preserve">прилегающая территория составляет 0 метров, если расстояние от стены дома до границы земельного участка составляет более 15 метров; </w:t>
      </w:r>
    </w:p>
    <w:p w:rsidR="00914695" w:rsidRDefault="00914695" w:rsidP="00914695">
      <w:pPr>
        <w:pStyle w:val="a6"/>
        <w:jc w:val="both"/>
      </w:pPr>
      <w:r>
        <w:t xml:space="preserve"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15 метров, при этом S = 15 - n, где n - расстояние от стены дома до границы земельного участка, S - размер прилегающей территории; </w:t>
      </w:r>
    </w:p>
    <w:p w:rsidR="00914695" w:rsidRDefault="00914695" w:rsidP="00914695">
      <w:pPr>
        <w:pStyle w:val="a6"/>
        <w:jc w:val="both"/>
      </w:pPr>
      <w:r>
        <w:t xml:space="preserve">с внешней границы прилегающей территории: 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5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5 метров, при этом S = 5 -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- 15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 xml:space="preserve">б) от четырех и более этажей: 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25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25 метров, при этом S = 25 -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дома до границы земельного участка составляет более 10 метров;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10 метров, при этом S = 10 - n, где n - расстояние от стены дома до границы земельного участка, S - размер прилегающей территории;</w:t>
      </w:r>
    </w:p>
    <w:p w:rsidR="00914695" w:rsidRDefault="00914695" w:rsidP="00914695">
      <w:pPr>
        <w:pStyle w:val="a6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- 25 метров от многоквартирного дома;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- 10 метров от многоквартирного дома;</w:t>
      </w:r>
    </w:p>
    <w:p w:rsidR="00914695" w:rsidRPr="00914695" w:rsidRDefault="00914695" w:rsidP="00914695">
      <w:pPr>
        <w:pStyle w:val="a6"/>
        <w:jc w:val="both"/>
      </w:pPr>
      <w:r w:rsidRPr="00914695">
        <w:t>3) для встроенно-пристроенных к многоквартирным домам нежилых зданий, нежилых помещений:</w:t>
      </w:r>
    </w:p>
    <w:p w:rsidR="00914695" w:rsidRDefault="00914695" w:rsidP="00914695">
      <w:pPr>
        <w:pStyle w:val="a6"/>
        <w:jc w:val="both"/>
      </w:pPr>
      <w:r>
        <w:t xml:space="preserve">а) если </w:t>
      </w:r>
      <w:proofErr w:type="gramStart"/>
      <w:r>
        <w:t>расположены</w:t>
      </w:r>
      <w:proofErr w:type="gramEnd"/>
      <w:r>
        <w:t xml:space="preserve"> в многоквартирном доме до трех этажей включительно:</w:t>
      </w:r>
    </w:p>
    <w:p w:rsidR="00914695" w:rsidRDefault="00914695" w:rsidP="00914695">
      <w:pPr>
        <w:pStyle w:val="a6"/>
        <w:jc w:val="both"/>
      </w:pPr>
      <w:r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</w:t>
      </w:r>
      <w:r>
        <w:lastRenderedPageBreak/>
        <w:t xml:space="preserve">нежилых помещений вдоль автомобильных дорог), а в </w:t>
      </w:r>
      <w:proofErr w:type="gramStart"/>
      <w:r>
        <w:t>случае</w:t>
      </w:r>
      <w:proofErr w:type="gramEnd"/>
      <w:r>
        <w:t xml:space="preserve"> наличия вдоль автомобильных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15 метров, при этом S = 15 -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более 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менее 5 метров, при этом S = 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proofErr w:type="gramStart"/>
      <w:r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то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</w:t>
      </w:r>
      <w:proofErr w:type="gramEnd"/>
      <w:r>
        <w:t xml:space="preserve">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- 15 метров;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- 5 метров;</w:t>
      </w:r>
    </w:p>
    <w:p w:rsidR="00914695" w:rsidRDefault="00914695" w:rsidP="00914695">
      <w:pPr>
        <w:pStyle w:val="a6"/>
        <w:jc w:val="both"/>
      </w:pPr>
      <w:r>
        <w:t xml:space="preserve">б) если </w:t>
      </w:r>
      <w:proofErr w:type="gramStart"/>
      <w:r>
        <w:t>расположены</w:t>
      </w:r>
      <w:proofErr w:type="gramEnd"/>
      <w:r>
        <w:t xml:space="preserve"> в многоквартирном доме от четырех и более этажей:</w:t>
      </w:r>
    </w:p>
    <w:p w:rsidR="00914695" w:rsidRDefault="00914695" w:rsidP="00914695">
      <w:pPr>
        <w:pStyle w:val="a6"/>
        <w:jc w:val="both"/>
      </w:pPr>
      <w:r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>
        <w:t>случае</w:t>
      </w:r>
      <w:proofErr w:type="gramEnd"/>
      <w:r>
        <w:t xml:space="preserve"> наличия вдоль автомобильных дорог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25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25 метров, при этом S = 25 -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r>
        <w:t>с внешней границы прилегающей территории:</w:t>
      </w:r>
    </w:p>
    <w:p w:rsidR="00914695" w:rsidRDefault="00914695" w:rsidP="00914695">
      <w:pPr>
        <w:pStyle w:val="a6"/>
        <w:jc w:val="both"/>
      </w:pPr>
      <w:r>
        <w:lastRenderedPageBreak/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10 метров;</w:t>
      </w:r>
    </w:p>
    <w:p w:rsidR="00914695" w:rsidRDefault="00914695" w:rsidP="00914695">
      <w:pPr>
        <w:pStyle w:val="a6"/>
        <w:jc w:val="both"/>
      </w:pPr>
      <w:proofErr w:type="gramStart"/>
      <w:r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10 метров, при этом S = 10 -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914695" w:rsidRDefault="00914695" w:rsidP="00914695">
      <w:pPr>
        <w:pStyle w:val="a6"/>
        <w:jc w:val="both"/>
      </w:pPr>
      <w:proofErr w:type="gramStart"/>
      <w:r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</w:t>
      </w:r>
      <w:proofErr w:type="gramEnd"/>
      <w:r>
        <w:t xml:space="preserve"> пешеходных коммуникаций - до таких пешеходных коммуникаций:</w:t>
      </w:r>
    </w:p>
    <w:p w:rsidR="00914695" w:rsidRDefault="00914695" w:rsidP="00914695">
      <w:pPr>
        <w:pStyle w:val="a6"/>
        <w:jc w:val="both"/>
      </w:pPr>
      <w:r>
        <w:t>с внутренней границы прилегающей территории - 25 метров;</w:t>
      </w:r>
    </w:p>
    <w:p w:rsidR="00914695" w:rsidRDefault="00914695" w:rsidP="00914695">
      <w:pPr>
        <w:pStyle w:val="a6"/>
        <w:jc w:val="both"/>
      </w:pPr>
      <w:r>
        <w:t>с внешней границы прилегающей территории - 10 метров;</w:t>
      </w:r>
    </w:p>
    <w:p w:rsidR="00914695" w:rsidRPr="00914695" w:rsidRDefault="00914695" w:rsidP="00914695">
      <w:pPr>
        <w:pStyle w:val="a6"/>
        <w:jc w:val="both"/>
      </w:pPr>
      <w:r w:rsidRPr="00914695">
        <w:t>4) для отдельно стоящих нежилых зданий:</w:t>
      </w:r>
    </w:p>
    <w:p w:rsidR="00914695" w:rsidRDefault="00914695" w:rsidP="00914695">
      <w:pPr>
        <w:pStyle w:val="a6"/>
        <w:jc w:val="both"/>
      </w:pPr>
      <w:r>
        <w:t xml:space="preserve">а) в случае, если нежилое здание расположено на земельном участке,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- 25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914695" w:rsidRDefault="00914695" w:rsidP="00914695">
      <w:pPr>
        <w:pStyle w:val="a6"/>
        <w:jc w:val="both"/>
      </w:pPr>
      <w:proofErr w:type="gramStart"/>
      <w:r>
        <w:t>б) в случае, если земельный участок не образован или границы его местоположения не уточнены, - 25 метров по периметру от ограждения, а в случае отсутствия ограждения по периметру -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</w:t>
      </w:r>
      <w:proofErr w:type="gramEnd"/>
      <w:r>
        <w:t xml:space="preserve"> таких пешеходных коммуникаций;</w:t>
      </w:r>
    </w:p>
    <w:p w:rsidR="00914695" w:rsidRDefault="00914695" w:rsidP="00914695">
      <w:pPr>
        <w:pStyle w:val="a6"/>
        <w:jc w:val="both"/>
      </w:pPr>
      <w: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ними не образован или границы его местоположения не уточнены, - 5 метров по периметру от данных объектов;</w:t>
      </w:r>
    </w:p>
    <w:p w:rsidR="00914695" w:rsidRDefault="00914695" w:rsidP="00914695">
      <w:pPr>
        <w:pStyle w:val="a6"/>
        <w:jc w:val="both"/>
      </w:pPr>
      <w:r>
        <w:t xml:space="preserve">6) для нестационарных объектов, размещенных на земельных участках, </w:t>
      </w:r>
      <w:proofErr w:type="gramStart"/>
      <w:r>
        <w:t>сведения</w:t>
      </w:r>
      <w:proofErr w:type="gramEnd"/>
      <w:r>
        <w:t xml:space="preserve"> о местоположении границ которых внесены в Единый государственный реестр недвижимости, - 5 метров по периметру от границ земельного участка;</w:t>
      </w:r>
    </w:p>
    <w:p w:rsidR="00914695" w:rsidRDefault="00914695" w:rsidP="00914695">
      <w:pPr>
        <w:pStyle w:val="a6"/>
        <w:jc w:val="both"/>
      </w:pPr>
      <w:r>
        <w:t>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- 5 метров по периметру от объекта с навесом для ожидания транспорта и до проезжей части со стороны автомобильной дороги;</w:t>
      </w:r>
    </w:p>
    <w:p w:rsidR="00914695" w:rsidRDefault="00914695" w:rsidP="00914695">
      <w:pPr>
        <w:pStyle w:val="a6"/>
        <w:jc w:val="both"/>
      </w:pPr>
      <w:r>
        <w:t>8) для нестационарных объектов для ожидания транспорта, размещенных на остановочных пунктах по маршрутам регулярных перевозок, - 5 метров по периметру от объекта и до проезжей части со стороны автомобильной дороги;</w:t>
      </w:r>
    </w:p>
    <w:p w:rsidR="00914695" w:rsidRDefault="00914695" w:rsidP="00914695">
      <w:pPr>
        <w:pStyle w:val="a6"/>
        <w:jc w:val="both"/>
      </w:pPr>
      <w:r>
        <w:t xml:space="preserve">9) для объектов придорожного сервиса, обслуживания автомобильного транспорта - 15 метров по периметру от границ земельного участка,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- 15 </w:t>
      </w:r>
      <w:r>
        <w:lastRenderedPageBreak/>
        <w:t>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914695" w:rsidRDefault="00914695" w:rsidP="00914695">
      <w:pPr>
        <w:pStyle w:val="a6"/>
        <w:jc w:val="both"/>
      </w:pPr>
      <w:r>
        <w:t xml:space="preserve">10) для объектов гаражного назначения - 5 метров по периметру от границ земельного участка, </w:t>
      </w:r>
      <w:proofErr w:type="gramStart"/>
      <w:r>
        <w:t>сведения</w:t>
      </w:r>
      <w:proofErr w:type="gramEnd"/>
      <w: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914695" w:rsidRDefault="00914695" w:rsidP="00914695">
      <w:pPr>
        <w:pStyle w:val="a6"/>
        <w:jc w:val="both"/>
      </w:pPr>
      <w:r>
        <w:t xml:space="preserve">11) для строительных площадок - 15 метров по периметру от ограждения строительной площадки; </w:t>
      </w:r>
    </w:p>
    <w:p w:rsidR="00914695" w:rsidRDefault="00914695" w:rsidP="00914695">
      <w:pPr>
        <w:pStyle w:val="a6"/>
        <w:jc w:val="both"/>
      </w:pPr>
      <w:r>
        <w:t>12) для мест производства земляных работ, работ по ремонту линейных объектов (сооружений) и инженерных коммуникаций - 2 метра по периметру от ограждения места производства работ;</w:t>
      </w:r>
    </w:p>
    <w:p w:rsidR="00914695" w:rsidRDefault="00914695" w:rsidP="00914695">
      <w:pPr>
        <w:pStyle w:val="a6"/>
        <w:jc w:val="both"/>
      </w:pPr>
      <w:r>
        <w:t>13) для ярмарок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914695" w:rsidRDefault="00914695" w:rsidP="00914695">
      <w:pPr>
        <w:pStyle w:val="a6"/>
        <w:jc w:val="both"/>
      </w:pPr>
      <w:r>
        <w:t>14) для мест (площадок) накопления твердых коммунальных отходов, если земельный участок под таким местом (площадкой) не образован или границы его местоположения не уточнены, - 3 метра по периметру от ограждения места (площадки) накопления твердых коммунальных отходов.</w:t>
      </w:r>
    </w:p>
    <w:p w:rsidR="00786307" w:rsidRDefault="004614BE" w:rsidP="00786307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  <w:r w:rsidR="00786307">
        <w:t>2.  Настоящее решение обнародовать в установленном порядке.</w:t>
      </w: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</w:pP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Председатель Совета</w:t>
      </w:r>
    </w:p>
    <w:p w:rsidR="00786307" w:rsidRDefault="00786307" w:rsidP="0078630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Широковского сельского поселения                                                      </w:t>
      </w:r>
      <w:proofErr w:type="spellStart"/>
      <w:r>
        <w:rPr>
          <w:b/>
        </w:rPr>
        <w:t>Е.Р.Цветкова</w:t>
      </w:r>
      <w:proofErr w:type="spellEnd"/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786307" w:rsidRDefault="00786307" w:rsidP="007863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 Широковского </w:t>
      </w:r>
    </w:p>
    <w:p w:rsidR="00A9065D" w:rsidRDefault="00786307" w:rsidP="00786307">
      <w:r>
        <w:rPr>
          <w:b/>
        </w:rPr>
        <w:t xml:space="preserve">сельского поселения                                                                                </w:t>
      </w:r>
      <w:proofErr w:type="spellStart"/>
      <w:r>
        <w:rPr>
          <w:b/>
        </w:rPr>
        <w:t>М.Е.Шиганов</w:t>
      </w:r>
      <w:proofErr w:type="spellEnd"/>
      <w:r>
        <w:rPr>
          <w:b/>
        </w:rPr>
        <w:t xml:space="preserve">                           </w:t>
      </w:r>
    </w:p>
    <w:sectPr w:rsidR="00A9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C97"/>
    <w:multiLevelType w:val="multilevel"/>
    <w:tmpl w:val="7E0AB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74896BE2"/>
    <w:multiLevelType w:val="multilevel"/>
    <w:tmpl w:val="F4DC4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07"/>
    <w:rsid w:val="000B4045"/>
    <w:rsid w:val="003C57F9"/>
    <w:rsid w:val="004614BE"/>
    <w:rsid w:val="00783EA5"/>
    <w:rsid w:val="00786307"/>
    <w:rsid w:val="00914695"/>
    <w:rsid w:val="009A01E5"/>
    <w:rsid w:val="00A9065D"/>
    <w:rsid w:val="00C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30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863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86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semiHidden/>
    <w:unhideWhenUsed/>
    <w:rsid w:val="00914695"/>
    <w:pPr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91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9146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30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863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86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semiHidden/>
    <w:unhideWhenUsed/>
    <w:rsid w:val="00914695"/>
    <w:pPr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91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9146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240BB942D423FE58B48C996EFFA149F0403C5A429FC141007A71B2A62356364C0CBB261E674C3E5F80EB1M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2021-03-03T10:25:00Z</cp:lastPrinted>
  <dcterms:created xsi:type="dcterms:W3CDTF">2021-02-26T05:23:00Z</dcterms:created>
  <dcterms:modified xsi:type="dcterms:W3CDTF">2021-03-03T10:49:00Z</dcterms:modified>
</cp:coreProperties>
</file>